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C1F52" w14:textId="77777777" w:rsidR="005E4A34" w:rsidRDefault="005E4A34">
      <w:pPr>
        <w:pStyle w:val="CommentText"/>
        <w:rPr>
          <w:rFonts w:asciiTheme="majorHAnsi" w:hAnsiTheme="majorHAnsi"/>
          <w:sz w:val="22"/>
        </w:rPr>
      </w:pPr>
    </w:p>
    <w:p w14:paraId="7F332827" w14:textId="45F78363" w:rsidR="00EB2E87" w:rsidRPr="00860DC2" w:rsidRDefault="007E5210">
      <w:pPr>
        <w:pStyle w:val="CommentText"/>
        <w:rPr>
          <w:rFonts w:asciiTheme="majorHAnsi" w:hAnsiTheme="majorHAnsi"/>
          <w:sz w:val="22"/>
        </w:rPr>
      </w:pPr>
      <w:r>
        <w:rPr>
          <w:rFonts w:asciiTheme="majorHAnsi" w:hAnsiTheme="majorHAnsi"/>
          <w:sz w:val="22"/>
        </w:rPr>
        <w:t>6</w:t>
      </w:r>
      <w:r w:rsidR="005E4A34">
        <w:rPr>
          <w:rFonts w:asciiTheme="majorHAnsi" w:hAnsiTheme="majorHAnsi"/>
          <w:sz w:val="22"/>
        </w:rPr>
        <w:t xml:space="preserve"> </w:t>
      </w:r>
      <w:r>
        <w:rPr>
          <w:rFonts w:asciiTheme="majorHAnsi" w:hAnsiTheme="majorHAnsi"/>
          <w:sz w:val="22"/>
        </w:rPr>
        <w:t>June</w:t>
      </w:r>
      <w:r w:rsidR="005E4A34">
        <w:rPr>
          <w:rFonts w:asciiTheme="majorHAnsi" w:hAnsiTheme="majorHAnsi"/>
          <w:sz w:val="22"/>
        </w:rPr>
        <w:t xml:space="preserve"> 201</w:t>
      </w:r>
      <w:r w:rsidR="00EB186D">
        <w:rPr>
          <w:rFonts w:asciiTheme="majorHAnsi" w:hAnsiTheme="majorHAnsi"/>
          <w:sz w:val="22"/>
        </w:rPr>
        <w:t>7</w:t>
      </w:r>
    </w:p>
    <w:p w14:paraId="68986707" w14:textId="77777777" w:rsidR="00757124" w:rsidRDefault="00757124" w:rsidP="005D6DB3">
      <w:pPr>
        <w:rPr>
          <w:rFonts w:asciiTheme="majorHAnsi" w:hAnsiTheme="majorHAnsi"/>
          <w:b/>
          <w:sz w:val="22"/>
        </w:rPr>
      </w:pPr>
    </w:p>
    <w:p w14:paraId="319A5809" w14:textId="77777777" w:rsidR="00EB186D" w:rsidRPr="00BB237A" w:rsidRDefault="00EB186D" w:rsidP="00EB186D">
      <w:pPr>
        <w:widowControl w:val="0"/>
        <w:autoSpaceDE w:val="0"/>
        <w:autoSpaceDN w:val="0"/>
        <w:adjustRightInd w:val="0"/>
        <w:rPr>
          <w:rFonts w:ascii="Calibri" w:hAnsi="Calibri" w:cs="Calibri"/>
          <w:sz w:val="22"/>
          <w:szCs w:val="22"/>
        </w:rPr>
      </w:pPr>
      <w:r w:rsidRPr="00BB237A">
        <w:rPr>
          <w:rFonts w:ascii="Calibri" w:hAnsi="Calibri" w:cs="Calibri"/>
          <w:bCs/>
          <w:sz w:val="22"/>
          <w:szCs w:val="22"/>
        </w:rPr>
        <w:t xml:space="preserve">Mr. </w:t>
      </w:r>
      <w:r>
        <w:rPr>
          <w:rFonts w:ascii="Calibri" w:hAnsi="Calibri" w:cs="Calibri"/>
          <w:bCs/>
          <w:sz w:val="22"/>
          <w:szCs w:val="22"/>
        </w:rPr>
        <w:t>Chris Reid</w:t>
      </w:r>
    </w:p>
    <w:p w14:paraId="093025F1" w14:textId="77777777" w:rsidR="00EB186D" w:rsidRPr="00BB237A" w:rsidRDefault="00EB186D" w:rsidP="00EB186D">
      <w:pPr>
        <w:widowControl w:val="0"/>
        <w:autoSpaceDE w:val="0"/>
        <w:autoSpaceDN w:val="0"/>
        <w:adjustRightInd w:val="0"/>
        <w:rPr>
          <w:rFonts w:ascii="Calibri" w:hAnsi="Calibri" w:cs="Calibri"/>
          <w:sz w:val="22"/>
          <w:szCs w:val="22"/>
        </w:rPr>
      </w:pPr>
      <w:r>
        <w:rPr>
          <w:rFonts w:ascii="Calibri" w:hAnsi="Calibri" w:cs="Calibri"/>
          <w:sz w:val="22"/>
          <w:szCs w:val="22"/>
        </w:rPr>
        <w:t>SVP of Partner Development</w:t>
      </w:r>
      <w:r w:rsidRPr="00BB237A">
        <w:rPr>
          <w:rFonts w:ascii="Calibri" w:hAnsi="Calibri" w:cs="Calibri"/>
          <w:sz w:val="22"/>
          <w:szCs w:val="22"/>
        </w:rPr>
        <w:t> </w:t>
      </w:r>
    </w:p>
    <w:p w14:paraId="172C4BC5" w14:textId="77777777" w:rsidR="00EB186D" w:rsidRPr="00BB237A" w:rsidRDefault="00EB186D" w:rsidP="00EB186D">
      <w:pPr>
        <w:widowControl w:val="0"/>
        <w:autoSpaceDE w:val="0"/>
        <w:autoSpaceDN w:val="0"/>
        <w:adjustRightInd w:val="0"/>
        <w:rPr>
          <w:rFonts w:ascii="Calibri" w:hAnsi="Calibri" w:cs="Calibri"/>
          <w:sz w:val="22"/>
          <w:szCs w:val="22"/>
        </w:rPr>
      </w:pPr>
      <w:r>
        <w:rPr>
          <w:rFonts w:ascii="Calibri" w:hAnsi="Calibri" w:cs="Calibri"/>
          <w:bCs/>
          <w:sz w:val="22"/>
          <w:szCs w:val="22"/>
        </w:rPr>
        <w:t>MomentFeed</w:t>
      </w:r>
    </w:p>
    <w:p w14:paraId="19638768" w14:textId="77777777" w:rsidR="00EB186D" w:rsidRPr="00185A02" w:rsidRDefault="00EB186D" w:rsidP="00EB186D">
      <w:pPr>
        <w:jc w:val="both"/>
        <w:rPr>
          <w:rFonts w:ascii="Calibri" w:hAnsi="Calibri" w:cs="Calibri"/>
          <w:sz w:val="22"/>
          <w:szCs w:val="22"/>
        </w:rPr>
      </w:pPr>
      <w:r w:rsidRPr="00185A02">
        <w:rPr>
          <w:rFonts w:ascii="Calibri" w:hAnsi="Calibri" w:cs="Calibri"/>
          <w:sz w:val="22"/>
          <w:szCs w:val="22"/>
        </w:rPr>
        <w:t>2644 30th Street Suite 101</w:t>
      </w:r>
    </w:p>
    <w:p w14:paraId="1A4E5529" w14:textId="77777777" w:rsidR="00EB186D" w:rsidRDefault="00EB186D" w:rsidP="00EB186D">
      <w:pPr>
        <w:jc w:val="both"/>
        <w:rPr>
          <w:rFonts w:ascii="Calibri" w:hAnsi="Calibri" w:cs="Calibri"/>
          <w:sz w:val="22"/>
          <w:szCs w:val="22"/>
        </w:rPr>
      </w:pPr>
      <w:r w:rsidRPr="00185A02">
        <w:rPr>
          <w:rFonts w:ascii="Calibri" w:hAnsi="Calibri" w:cs="Calibri"/>
          <w:sz w:val="22"/>
          <w:szCs w:val="22"/>
        </w:rPr>
        <w:t>Santa Monica CA 90405</w:t>
      </w:r>
    </w:p>
    <w:p w14:paraId="260DA91C" w14:textId="77777777" w:rsidR="00004B41" w:rsidRDefault="00004B41" w:rsidP="0081776B">
      <w:pPr>
        <w:jc w:val="center"/>
        <w:rPr>
          <w:rFonts w:asciiTheme="majorHAnsi" w:hAnsiTheme="majorHAnsi"/>
          <w:b/>
          <w:sz w:val="22"/>
        </w:rPr>
      </w:pPr>
    </w:p>
    <w:p w14:paraId="751D6E03" w14:textId="0D2D5305" w:rsidR="0081776B" w:rsidRDefault="004A3735" w:rsidP="0081776B">
      <w:pPr>
        <w:jc w:val="center"/>
        <w:rPr>
          <w:rFonts w:asciiTheme="majorHAnsi" w:hAnsiTheme="majorHAnsi"/>
          <w:b/>
          <w:sz w:val="22"/>
        </w:rPr>
      </w:pPr>
      <w:r>
        <w:rPr>
          <w:rFonts w:asciiTheme="majorHAnsi" w:hAnsiTheme="majorHAnsi"/>
          <w:b/>
          <w:sz w:val="22"/>
        </w:rPr>
        <w:t>Supplement Sheet</w:t>
      </w:r>
      <w:r w:rsidR="00531826">
        <w:rPr>
          <w:rFonts w:asciiTheme="majorHAnsi" w:hAnsiTheme="majorHAnsi"/>
          <w:b/>
          <w:sz w:val="22"/>
        </w:rPr>
        <w:t xml:space="preserve"> for the Adventace Sales Management System™</w:t>
      </w:r>
    </w:p>
    <w:p w14:paraId="2B9DF3C1" w14:textId="77777777" w:rsidR="005F14FB" w:rsidRDefault="005F14FB" w:rsidP="00EB23B6">
      <w:pPr>
        <w:rPr>
          <w:rFonts w:asciiTheme="majorHAnsi" w:hAnsiTheme="majorHAnsi"/>
          <w:sz w:val="22"/>
        </w:rPr>
      </w:pPr>
    </w:p>
    <w:p w14:paraId="4A25B819" w14:textId="77777777" w:rsidR="00EB186D" w:rsidRDefault="00EB186D" w:rsidP="00EB23B6">
      <w:pPr>
        <w:rPr>
          <w:rFonts w:ascii="Calibri" w:hAnsi="Calibri"/>
          <w:sz w:val="22"/>
          <w:szCs w:val="22"/>
        </w:rPr>
      </w:pPr>
      <w:r>
        <w:rPr>
          <w:rFonts w:ascii="Calibri" w:hAnsi="Calibri"/>
          <w:sz w:val="22"/>
          <w:szCs w:val="22"/>
        </w:rPr>
        <w:t>Dear Chris,</w:t>
      </w:r>
    </w:p>
    <w:p w14:paraId="3D823353" w14:textId="77777777" w:rsidR="00EB186D" w:rsidRDefault="00EB186D" w:rsidP="00EB23B6">
      <w:pPr>
        <w:rPr>
          <w:rFonts w:ascii="Calibri" w:hAnsi="Calibri"/>
          <w:sz w:val="22"/>
          <w:szCs w:val="22"/>
        </w:rPr>
      </w:pPr>
    </w:p>
    <w:p w14:paraId="659D004A" w14:textId="39083E9C" w:rsidR="0081776B" w:rsidRPr="002E1531" w:rsidRDefault="002E1531" w:rsidP="00EB23B6">
      <w:pPr>
        <w:rPr>
          <w:rFonts w:asciiTheme="majorHAnsi" w:hAnsiTheme="majorHAnsi"/>
          <w:sz w:val="22"/>
          <w:szCs w:val="22"/>
        </w:rPr>
      </w:pPr>
      <w:r w:rsidRPr="002E1531">
        <w:rPr>
          <w:rFonts w:ascii="Calibri" w:hAnsi="Calibri"/>
          <w:sz w:val="22"/>
          <w:szCs w:val="22"/>
        </w:rPr>
        <w:t xml:space="preserve">This </w:t>
      </w:r>
      <w:r>
        <w:rPr>
          <w:rFonts w:ascii="Calibri" w:hAnsi="Calibri"/>
          <w:sz w:val="22"/>
          <w:szCs w:val="22"/>
        </w:rPr>
        <w:t xml:space="preserve">Supplement Sheet </w:t>
      </w:r>
      <w:r w:rsidRPr="002E1531">
        <w:rPr>
          <w:rFonts w:ascii="Calibri" w:hAnsi="Calibri"/>
          <w:sz w:val="22"/>
          <w:szCs w:val="22"/>
        </w:rPr>
        <w:t>is</w:t>
      </w:r>
      <w:r>
        <w:rPr>
          <w:rFonts w:ascii="Calibri" w:hAnsi="Calibri"/>
          <w:sz w:val="22"/>
          <w:szCs w:val="22"/>
        </w:rPr>
        <w:t xml:space="preserve"> </w:t>
      </w:r>
      <w:r w:rsidR="00BC2099">
        <w:rPr>
          <w:rFonts w:ascii="Calibri" w:hAnsi="Calibri"/>
          <w:sz w:val="22"/>
          <w:szCs w:val="22"/>
        </w:rPr>
        <w:t xml:space="preserve">an </w:t>
      </w:r>
      <w:r w:rsidR="00272A80">
        <w:rPr>
          <w:rFonts w:ascii="Calibri" w:hAnsi="Calibri"/>
          <w:sz w:val="22"/>
          <w:szCs w:val="22"/>
        </w:rPr>
        <w:t>addendum</w:t>
      </w:r>
      <w:r w:rsidR="00BC2099">
        <w:rPr>
          <w:rFonts w:ascii="Calibri" w:hAnsi="Calibri"/>
          <w:sz w:val="22"/>
          <w:szCs w:val="22"/>
        </w:rPr>
        <w:t xml:space="preserve"> </w:t>
      </w:r>
      <w:r>
        <w:rPr>
          <w:rFonts w:ascii="Calibri" w:hAnsi="Calibri"/>
          <w:sz w:val="22"/>
          <w:szCs w:val="22"/>
        </w:rPr>
        <w:t>to</w:t>
      </w:r>
      <w:r w:rsidRPr="002E1531">
        <w:rPr>
          <w:rFonts w:ascii="Calibri" w:hAnsi="Calibri"/>
          <w:sz w:val="22"/>
          <w:szCs w:val="22"/>
        </w:rPr>
        <w:t xml:space="preserve"> the </w:t>
      </w:r>
      <w:r w:rsidR="008E77A3">
        <w:rPr>
          <w:rFonts w:ascii="Calibri" w:hAnsi="Calibri" w:cs="Times"/>
          <w:sz w:val="22"/>
          <w:szCs w:val="22"/>
        </w:rPr>
        <w:t>License Agreement f</w:t>
      </w:r>
      <w:r w:rsidRPr="002E1531">
        <w:rPr>
          <w:rFonts w:ascii="Calibri" w:hAnsi="Calibri" w:cs="Times"/>
          <w:sz w:val="22"/>
          <w:szCs w:val="22"/>
        </w:rPr>
        <w:t xml:space="preserve">or </w:t>
      </w:r>
      <w:r w:rsidR="00BC2099">
        <w:rPr>
          <w:rFonts w:ascii="Calibri" w:hAnsi="Calibri" w:cs="Times"/>
          <w:sz w:val="22"/>
          <w:szCs w:val="22"/>
        </w:rPr>
        <w:t xml:space="preserve">the </w:t>
      </w:r>
      <w:r w:rsidRPr="002E1531">
        <w:rPr>
          <w:rFonts w:ascii="Calibri" w:hAnsi="Calibri" w:cs="Times"/>
          <w:sz w:val="22"/>
          <w:szCs w:val="22"/>
        </w:rPr>
        <w:t>Adventace Sales Management System™</w:t>
      </w:r>
      <w:r w:rsidR="0011579B">
        <w:rPr>
          <w:rFonts w:ascii="Calibri" w:hAnsi="Calibri" w:cs="Times"/>
          <w:sz w:val="22"/>
          <w:szCs w:val="22"/>
        </w:rPr>
        <w:t xml:space="preserve"> Terms and Conditions </w:t>
      </w:r>
      <w:r w:rsidR="007A6338">
        <w:rPr>
          <w:rFonts w:ascii="Calibri" w:hAnsi="Calibri"/>
          <w:sz w:val="22"/>
          <w:szCs w:val="22"/>
        </w:rPr>
        <w:t xml:space="preserve">(“Agreement”) </w:t>
      </w:r>
      <w:r w:rsidRPr="002E1531">
        <w:rPr>
          <w:rFonts w:ascii="Calibri" w:hAnsi="Calibri" w:cs="Times"/>
          <w:sz w:val="22"/>
          <w:szCs w:val="22"/>
        </w:rPr>
        <w:t xml:space="preserve">agreed to by </w:t>
      </w:r>
      <w:bookmarkStart w:id="0" w:name="_GoBack"/>
      <w:bookmarkEnd w:id="0"/>
      <w:r w:rsidR="00EB186D">
        <w:rPr>
          <w:rFonts w:asciiTheme="majorHAnsi" w:hAnsiTheme="majorHAnsi" w:cs="Calibri"/>
          <w:sz w:val="22"/>
          <w:szCs w:val="22"/>
        </w:rPr>
        <w:t>MomentFeed</w:t>
      </w:r>
      <w:r w:rsidRPr="002E1531">
        <w:rPr>
          <w:rFonts w:asciiTheme="majorHAnsi" w:hAnsiTheme="majorHAnsi" w:cs="Calibri"/>
          <w:sz w:val="22"/>
          <w:szCs w:val="22"/>
        </w:rPr>
        <w:t xml:space="preserve"> (“</w:t>
      </w:r>
      <w:r w:rsidR="00EB186D">
        <w:rPr>
          <w:rFonts w:asciiTheme="majorHAnsi" w:hAnsiTheme="majorHAnsi" w:cs="Calibri"/>
          <w:sz w:val="22"/>
          <w:szCs w:val="22"/>
        </w:rPr>
        <w:t>MomentFeed</w:t>
      </w:r>
      <w:r w:rsidRPr="002E1531">
        <w:rPr>
          <w:rFonts w:asciiTheme="majorHAnsi" w:hAnsiTheme="majorHAnsi" w:cs="Calibri"/>
          <w:sz w:val="22"/>
          <w:szCs w:val="22"/>
        </w:rPr>
        <w:t>”)</w:t>
      </w:r>
      <w:r w:rsidR="00A94CA7">
        <w:rPr>
          <w:rFonts w:asciiTheme="majorHAnsi" w:hAnsiTheme="majorHAnsi" w:cs="Calibri"/>
          <w:sz w:val="22"/>
          <w:szCs w:val="22"/>
        </w:rPr>
        <w:t xml:space="preserve"> </w:t>
      </w:r>
      <w:r w:rsidR="00462597">
        <w:rPr>
          <w:rFonts w:asciiTheme="majorHAnsi" w:hAnsiTheme="majorHAnsi" w:cs="Calibri"/>
          <w:sz w:val="22"/>
          <w:szCs w:val="22"/>
        </w:rPr>
        <w:t xml:space="preserve">for </w:t>
      </w:r>
      <w:r w:rsidR="00EB186D">
        <w:rPr>
          <w:rFonts w:asciiTheme="majorHAnsi" w:hAnsiTheme="majorHAnsi" w:cs="Calibri"/>
          <w:sz w:val="22"/>
          <w:szCs w:val="22"/>
        </w:rPr>
        <w:t>MomentFeed</w:t>
      </w:r>
      <w:r w:rsidR="001407D0">
        <w:rPr>
          <w:rFonts w:asciiTheme="majorHAnsi" w:hAnsiTheme="majorHAnsi" w:cs="Calibri"/>
          <w:sz w:val="22"/>
          <w:szCs w:val="22"/>
        </w:rPr>
        <w:t>’s</w:t>
      </w:r>
      <w:r w:rsidR="003E500A">
        <w:rPr>
          <w:rFonts w:asciiTheme="majorHAnsi" w:hAnsiTheme="majorHAnsi" w:cs="Calibri"/>
          <w:sz w:val="22"/>
          <w:szCs w:val="22"/>
        </w:rPr>
        <w:t xml:space="preserve"> </w:t>
      </w:r>
      <w:r w:rsidR="00462597">
        <w:rPr>
          <w:rFonts w:asciiTheme="majorHAnsi" w:hAnsiTheme="majorHAnsi" w:cs="Calibri"/>
          <w:sz w:val="22"/>
          <w:szCs w:val="22"/>
        </w:rPr>
        <w:t>use of</w:t>
      </w:r>
      <w:r w:rsidR="00A94CA7">
        <w:rPr>
          <w:rFonts w:asciiTheme="majorHAnsi" w:hAnsiTheme="majorHAnsi" w:cs="Calibri"/>
          <w:sz w:val="22"/>
          <w:szCs w:val="22"/>
        </w:rPr>
        <w:t xml:space="preserve"> </w:t>
      </w:r>
      <w:r w:rsidR="008E77A3">
        <w:rPr>
          <w:rFonts w:asciiTheme="majorHAnsi" w:hAnsiTheme="majorHAnsi" w:cs="Calibri"/>
          <w:sz w:val="22"/>
          <w:szCs w:val="22"/>
        </w:rPr>
        <w:t xml:space="preserve">the </w:t>
      </w:r>
      <w:r w:rsidR="00A94CA7" w:rsidRPr="002E1531">
        <w:rPr>
          <w:rFonts w:asciiTheme="majorHAnsi" w:hAnsiTheme="majorHAnsi" w:cs="Arial"/>
          <w:sz w:val="22"/>
          <w:szCs w:val="22"/>
        </w:rPr>
        <w:t>Adventace S</w:t>
      </w:r>
      <w:r w:rsidR="008E77A3">
        <w:rPr>
          <w:rFonts w:asciiTheme="majorHAnsi" w:hAnsiTheme="majorHAnsi" w:cs="Arial"/>
          <w:sz w:val="22"/>
          <w:szCs w:val="22"/>
        </w:rPr>
        <w:t xml:space="preserve">ales </w:t>
      </w:r>
      <w:r w:rsidR="00A94CA7" w:rsidRPr="002E1531">
        <w:rPr>
          <w:rFonts w:asciiTheme="majorHAnsi" w:hAnsiTheme="majorHAnsi" w:cs="Arial"/>
          <w:sz w:val="22"/>
          <w:szCs w:val="22"/>
        </w:rPr>
        <w:t>M</w:t>
      </w:r>
      <w:r w:rsidR="008E77A3">
        <w:rPr>
          <w:rFonts w:asciiTheme="majorHAnsi" w:hAnsiTheme="majorHAnsi" w:cs="Arial"/>
          <w:sz w:val="22"/>
          <w:szCs w:val="22"/>
        </w:rPr>
        <w:t xml:space="preserve">anagement </w:t>
      </w:r>
      <w:r w:rsidR="00A94CA7" w:rsidRPr="002E1531">
        <w:rPr>
          <w:rFonts w:asciiTheme="majorHAnsi" w:hAnsiTheme="majorHAnsi" w:cs="Arial"/>
          <w:sz w:val="22"/>
          <w:szCs w:val="22"/>
        </w:rPr>
        <w:t>S</w:t>
      </w:r>
      <w:r w:rsidR="008E77A3">
        <w:rPr>
          <w:rFonts w:asciiTheme="majorHAnsi" w:hAnsiTheme="majorHAnsi" w:cs="Arial"/>
          <w:sz w:val="22"/>
          <w:szCs w:val="22"/>
        </w:rPr>
        <w:t>ystem</w:t>
      </w:r>
      <w:r w:rsidR="00A94CA7" w:rsidRPr="002E1531">
        <w:rPr>
          <w:rFonts w:asciiTheme="majorHAnsi" w:hAnsiTheme="majorHAnsi" w:cs="Arial"/>
          <w:sz w:val="22"/>
          <w:szCs w:val="22"/>
        </w:rPr>
        <w:t>™ (“SMS”)</w:t>
      </w:r>
      <w:r w:rsidR="00A90A56">
        <w:rPr>
          <w:rFonts w:asciiTheme="majorHAnsi" w:hAnsiTheme="majorHAnsi" w:cs="Arial"/>
          <w:sz w:val="22"/>
          <w:szCs w:val="22"/>
        </w:rPr>
        <w:t xml:space="preserve">, which is being </w:t>
      </w:r>
      <w:r w:rsidR="00BC2099">
        <w:rPr>
          <w:rFonts w:asciiTheme="majorHAnsi" w:hAnsiTheme="majorHAnsi" w:cs="Arial"/>
          <w:sz w:val="22"/>
          <w:szCs w:val="22"/>
        </w:rPr>
        <w:t xml:space="preserve">provided </w:t>
      </w:r>
      <w:r w:rsidR="00A90A56">
        <w:rPr>
          <w:rFonts w:ascii="Calibri" w:hAnsi="Calibri"/>
          <w:sz w:val="22"/>
          <w:szCs w:val="22"/>
        </w:rPr>
        <w:t>by Adventace, LLC (“Adventace”)</w:t>
      </w:r>
      <w:r w:rsidR="007A6338">
        <w:rPr>
          <w:rFonts w:asciiTheme="majorHAnsi" w:hAnsiTheme="majorHAnsi" w:cs="Calibri"/>
          <w:sz w:val="22"/>
          <w:szCs w:val="22"/>
        </w:rPr>
        <w:t>.</w:t>
      </w:r>
    </w:p>
    <w:p w14:paraId="6FDF037D" w14:textId="77777777" w:rsidR="002E1531" w:rsidRDefault="002E1531" w:rsidP="004A3735">
      <w:pPr>
        <w:widowControl w:val="0"/>
        <w:autoSpaceDE w:val="0"/>
        <w:autoSpaceDN w:val="0"/>
        <w:adjustRightInd w:val="0"/>
        <w:rPr>
          <w:rFonts w:asciiTheme="majorHAnsi" w:hAnsiTheme="majorHAnsi" w:cs="Arial"/>
          <w:b/>
          <w:sz w:val="22"/>
          <w:szCs w:val="22"/>
        </w:rPr>
      </w:pPr>
    </w:p>
    <w:p w14:paraId="5320F42B" w14:textId="3176EBD8" w:rsidR="00344295" w:rsidRPr="002E1531" w:rsidRDefault="005100CA" w:rsidP="004A3735">
      <w:pPr>
        <w:widowControl w:val="0"/>
        <w:autoSpaceDE w:val="0"/>
        <w:autoSpaceDN w:val="0"/>
        <w:adjustRightInd w:val="0"/>
        <w:rPr>
          <w:rFonts w:asciiTheme="majorHAnsi" w:hAnsiTheme="majorHAnsi" w:cs="Arial"/>
          <w:b/>
          <w:sz w:val="22"/>
          <w:szCs w:val="22"/>
        </w:rPr>
      </w:pPr>
      <w:r w:rsidRPr="002E1531">
        <w:rPr>
          <w:rFonts w:asciiTheme="majorHAnsi" w:hAnsiTheme="majorHAnsi" w:cs="Arial"/>
          <w:b/>
          <w:sz w:val="22"/>
          <w:szCs w:val="22"/>
        </w:rPr>
        <w:t>Installation</w:t>
      </w:r>
      <w:r w:rsidR="00522D58">
        <w:rPr>
          <w:rFonts w:asciiTheme="majorHAnsi" w:hAnsiTheme="majorHAnsi" w:cs="Arial"/>
          <w:b/>
          <w:sz w:val="22"/>
          <w:szCs w:val="22"/>
        </w:rPr>
        <w:t xml:space="preserve"> and</w:t>
      </w:r>
      <w:r w:rsidRPr="002E1531">
        <w:rPr>
          <w:rFonts w:asciiTheme="majorHAnsi" w:hAnsiTheme="majorHAnsi" w:cs="Arial"/>
          <w:b/>
          <w:sz w:val="22"/>
          <w:szCs w:val="22"/>
        </w:rPr>
        <w:t xml:space="preserve"> Configuration</w:t>
      </w:r>
    </w:p>
    <w:p w14:paraId="3243F4EE" w14:textId="7416566F" w:rsidR="00344295" w:rsidRPr="007A6338" w:rsidRDefault="008E77A3" w:rsidP="004A3735">
      <w:pPr>
        <w:widowControl w:val="0"/>
        <w:autoSpaceDE w:val="0"/>
        <w:autoSpaceDN w:val="0"/>
        <w:adjustRightInd w:val="0"/>
        <w:rPr>
          <w:rFonts w:asciiTheme="majorHAnsi" w:hAnsiTheme="majorHAnsi"/>
          <w:sz w:val="22"/>
          <w:szCs w:val="22"/>
        </w:rPr>
      </w:pPr>
      <w:r>
        <w:rPr>
          <w:rFonts w:asciiTheme="majorHAnsi" w:hAnsiTheme="majorHAnsi" w:cs="Arial"/>
          <w:sz w:val="22"/>
          <w:szCs w:val="22"/>
        </w:rPr>
        <w:t>SMS</w:t>
      </w:r>
      <w:r w:rsidR="00344295" w:rsidRPr="002E1531">
        <w:rPr>
          <w:rFonts w:asciiTheme="majorHAnsi" w:hAnsiTheme="majorHAnsi" w:cs="Arial"/>
          <w:sz w:val="22"/>
          <w:szCs w:val="22"/>
        </w:rPr>
        <w:t xml:space="preserve"> </w:t>
      </w:r>
      <w:r w:rsidR="005100CA" w:rsidRPr="002E1531">
        <w:rPr>
          <w:rFonts w:asciiTheme="majorHAnsi" w:hAnsiTheme="majorHAnsi" w:cs="Arial"/>
          <w:sz w:val="22"/>
          <w:szCs w:val="22"/>
        </w:rPr>
        <w:t xml:space="preserve">should be installed and configured by </w:t>
      </w:r>
      <w:r w:rsidR="00EB186D">
        <w:rPr>
          <w:rFonts w:asciiTheme="majorHAnsi" w:hAnsiTheme="majorHAnsi" w:cs="Arial"/>
          <w:sz w:val="22"/>
          <w:szCs w:val="22"/>
        </w:rPr>
        <w:t>MomentFeed</w:t>
      </w:r>
      <w:r w:rsidR="007A6338">
        <w:rPr>
          <w:rFonts w:asciiTheme="majorHAnsi" w:hAnsiTheme="majorHAnsi" w:cs="Arial"/>
          <w:sz w:val="22"/>
          <w:szCs w:val="22"/>
        </w:rPr>
        <w:t xml:space="preserve"> </w:t>
      </w:r>
      <w:r w:rsidR="0084122D" w:rsidRPr="002E1531">
        <w:rPr>
          <w:rFonts w:asciiTheme="majorHAnsi" w:hAnsiTheme="majorHAnsi" w:cs="Calibri"/>
          <w:sz w:val="22"/>
          <w:szCs w:val="22"/>
        </w:rPr>
        <w:t>by</w:t>
      </w:r>
      <w:r w:rsidR="007A6338">
        <w:rPr>
          <w:rFonts w:asciiTheme="majorHAnsi" w:hAnsiTheme="majorHAnsi"/>
          <w:sz w:val="22"/>
          <w:szCs w:val="22"/>
        </w:rPr>
        <w:t xml:space="preserve"> </w:t>
      </w:r>
      <w:r w:rsidR="005100CA" w:rsidRPr="002E1531">
        <w:rPr>
          <w:rFonts w:asciiTheme="majorHAnsi" w:hAnsiTheme="majorHAnsi" w:cs="Arial"/>
          <w:sz w:val="22"/>
          <w:szCs w:val="22"/>
        </w:rPr>
        <w:t>following the procedure</w:t>
      </w:r>
      <w:r w:rsidR="0084122D" w:rsidRPr="002E1531">
        <w:rPr>
          <w:rFonts w:asciiTheme="majorHAnsi" w:hAnsiTheme="majorHAnsi" w:cs="Arial"/>
          <w:sz w:val="22"/>
          <w:szCs w:val="22"/>
        </w:rPr>
        <w:t>s</w:t>
      </w:r>
      <w:r w:rsidR="005100CA" w:rsidRPr="002E1531">
        <w:rPr>
          <w:rFonts w:asciiTheme="majorHAnsi" w:hAnsiTheme="majorHAnsi" w:cs="Arial"/>
          <w:sz w:val="22"/>
          <w:szCs w:val="22"/>
        </w:rPr>
        <w:t xml:space="preserve"> in the </w:t>
      </w:r>
      <w:hyperlink r:id="rId9" w:history="1">
        <w:r w:rsidR="005100CA" w:rsidRPr="002E1531">
          <w:rPr>
            <w:rStyle w:val="Hyperlink"/>
            <w:rFonts w:asciiTheme="majorHAnsi" w:hAnsiTheme="majorHAnsi" w:cs="Arial"/>
            <w:sz w:val="22"/>
            <w:szCs w:val="22"/>
          </w:rPr>
          <w:t>Adventace SMS™ Installation &amp; Configuration Guide</w:t>
        </w:r>
      </w:hyperlink>
      <w:r w:rsidR="005100CA" w:rsidRPr="002E1531">
        <w:rPr>
          <w:rFonts w:asciiTheme="majorHAnsi" w:hAnsiTheme="majorHAnsi" w:cs="Arial"/>
          <w:sz w:val="22"/>
          <w:szCs w:val="22"/>
        </w:rPr>
        <w:t>.</w:t>
      </w:r>
    </w:p>
    <w:p w14:paraId="74182A18" w14:textId="77777777" w:rsidR="00344295" w:rsidRPr="002E1531" w:rsidRDefault="00344295" w:rsidP="004A3735">
      <w:pPr>
        <w:widowControl w:val="0"/>
        <w:autoSpaceDE w:val="0"/>
        <w:autoSpaceDN w:val="0"/>
        <w:adjustRightInd w:val="0"/>
        <w:rPr>
          <w:rFonts w:asciiTheme="majorHAnsi" w:hAnsiTheme="majorHAnsi" w:cs="Arial"/>
          <w:sz w:val="22"/>
          <w:szCs w:val="22"/>
        </w:rPr>
      </w:pPr>
    </w:p>
    <w:p w14:paraId="3A42833A" w14:textId="4582CBBD" w:rsidR="00522D58" w:rsidRDefault="008E77A3" w:rsidP="0084122D">
      <w:pPr>
        <w:widowControl w:val="0"/>
        <w:autoSpaceDE w:val="0"/>
        <w:autoSpaceDN w:val="0"/>
        <w:adjustRightInd w:val="0"/>
        <w:rPr>
          <w:rFonts w:asciiTheme="majorHAnsi" w:hAnsiTheme="majorHAnsi" w:cs="Arial"/>
          <w:b/>
          <w:sz w:val="22"/>
          <w:szCs w:val="22"/>
        </w:rPr>
      </w:pPr>
      <w:r>
        <w:rPr>
          <w:rFonts w:asciiTheme="majorHAnsi" w:hAnsiTheme="majorHAnsi" w:cs="Arial"/>
          <w:b/>
          <w:sz w:val="22"/>
          <w:szCs w:val="22"/>
        </w:rPr>
        <w:t>Functional Specifications</w:t>
      </w:r>
    </w:p>
    <w:p w14:paraId="22051C75" w14:textId="24B12608" w:rsidR="00522D58" w:rsidRDefault="00F50D5D" w:rsidP="0084122D">
      <w:pPr>
        <w:widowControl w:val="0"/>
        <w:autoSpaceDE w:val="0"/>
        <w:autoSpaceDN w:val="0"/>
        <w:adjustRightInd w:val="0"/>
        <w:rPr>
          <w:rFonts w:asciiTheme="majorHAnsi" w:hAnsiTheme="majorHAnsi" w:cs="Arial"/>
          <w:sz w:val="22"/>
          <w:szCs w:val="22"/>
        </w:rPr>
      </w:pPr>
      <w:r w:rsidRPr="0084122D">
        <w:rPr>
          <w:rFonts w:asciiTheme="majorHAnsi" w:hAnsiTheme="majorHAnsi" w:cs="Arial"/>
          <w:sz w:val="22"/>
          <w:szCs w:val="22"/>
        </w:rPr>
        <w:t>SMS will perform the functions described in the</w:t>
      </w:r>
      <w:r w:rsidR="00E36CF0" w:rsidRPr="0084122D">
        <w:rPr>
          <w:rFonts w:asciiTheme="majorHAnsi" w:hAnsiTheme="majorHAnsi" w:cs="Arial"/>
          <w:sz w:val="22"/>
          <w:szCs w:val="22"/>
        </w:rPr>
        <w:t xml:space="preserve"> Functional Specifications </w:t>
      </w:r>
      <w:r w:rsidR="00783025" w:rsidRPr="0084122D">
        <w:rPr>
          <w:rFonts w:asciiTheme="majorHAnsi" w:hAnsiTheme="majorHAnsi" w:cs="Arial"/>
          <w:sz w:val="22"/>
          <w:szCs w:val="22"/>
        </w:rPr>
        <w:t xml:space="preserve">found at </w:t>
      </w:r>
      <w:hyperlink r:id="rId10" w:history="1">
        <w:r w:rsidR="00783025" w:rsidRPr="0084122D">
          <w:rPr>
            <w:rStyle w:val="Hyperlink"/>
            <w:rFonts w:asciiTheme="majorHAnsi" w:hAnsiTheme="majorHAnsi" w:cs="Arial"/>
            <w:sz w:val="22"/>
            <w:szCs w:val="22"/>
          </w:rPr>
          <w:t>SMS Functional Specifications</w:t>
        </w:r>
      </w:hyperlink>
      <w:r w:rsidRPr="0084122D">
        <w:rPr>
          <w:rFonts w:asciiTheme="majorHAnsi" w:hAnsiTheme="majorHAnsi" w:cs="Arial"/>
          <w:sz w:val="22"/>
          <w:szCs w:val="22"/>
        </w:rPr>
        <w:t xml:space="preserve">.  </w:t>
      </w:r>
    </w:p>
    <w:p w14:paraId="56A3C00C" w14:textId="77777777" w:rsidR="00522D58" w:rsidRDefault="00522D58" w:rsidP="0084122D">
      <w:pPr>
        <w:widowControl w:val="0"/>
        <w:autoSpaceDE w:val="0"/>
        <w:autoSpaceDN w:val="0"/>
        <w:adjustRightInd w:val="0"/>
        <w:rPr>
          <w:rFonts w:asciiTheme="majorHAnsi" w:hAnsiTheme="majorHAnsi" w:cs="Arial"/>
          <w:sz w:val="22"/>
          <w:szCs w:val="22"/>
        </w:rPr>
      </w:pPr>
    </w:p>
    <w:p w14:paraId="708A2557" w14:textId="41EE6E05" w:rsidR="008E77A3" w:rsidRDefault="008E77A3" w:rsidP="008E77A3">
      <w:pPr>
        <w:widowControl w:val="0"/>
        <w:autoSpaceDE w:val="0"/>
        <w:autoSpaceDN w:val="0"/>
        <w:adjustRightInd w:val="0"/>
        <w:rPr>
          <w:rFonts w:asciiTheme="majorHAnsi" w:hAnsiTheme="majorHAnsi" w:cs="Arial"/>
          <w:b/>
          <w:sz w:val="22"/>
          <w:szCs w:val="22"/>
        </w:rPr>
      </w:pPr>
      <w:r>
        <w:rPr>
          <w:rFonts w:asciiTheme="majorHAnsi" w:hAnsiTheme="majorHAnsi" w:cs="Arial"/>
          <w:b/>
          <w:sz w:val="22"/>
          <w:szCs w:val="22"/>
        </w:rPr>
        <w:t>Issue Resolution</w:t>
      </w:r>
      <w:r w:rsidR="00462597">
        <w:rPr>
          <w:rFonts w:asciiTheme="majorHAnsi" w:hAnsiTheme="majorHAnsi" w:cs="Arial"/>
          <w:b/>
          <w:sz w:val="22"/>
          <w:szCs w:val="22"/>
        </w:rPr>
        <w:t xml:space="preserve"> and Communications</w:t>
      </w:r>
    </w:p>
    <w:p w14:paraId="530F9C99" w14:textId="24EF8170" w:rsidR="0023467B" w:rsidRPr="0084122D" w:rsidRDefault="00522D58" w:rsidP="0084122D">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For a period of t</w:t>
      </w:r>
      <w:r w:rsidR="00372671">
        <w:rPr>
          <w:rFonts w:asciiTheme="majorHAnsi" w:hAnsiTheme="majorHAnsi" w:cs="Arial"/>
          <w:sz w:val="22"/>
          <w:szCs w:val="22"/>
        </w:rPr>
        <w:t>wo</w:t>
      </w:r>
      <w:r>
        <w:rPr>
          <w:rFonts w:asciiTheme="majorHAnsi" w:hAnsiTheme="majorHAnsi" w:cs="Arial"/>
          <w:sz w:val="22"/>
          <w:szCs w:val="22"/>
        </w:rPr>
        <w:t xml:space="preserve"> months after </w:t>
      </w:r>
      <w:r w:rsidR="00EB186D">
        <w:rPr>
          <w:rFonts w:asciiTheme="majorHAnsi" w:hAnsiTheme="majorHAnsi" w:cs="Arial"/>
          <w:sz w:val="22"/>
          <w:szCs w:val="22"/>
        </w:rPr>
        <w:t>MomentFeed</w:t>
      </w:r>
      <w:r>
        <w:rPr>
          <w:rFonts w:asciiTheme="majorHAnsi" w:hAnsiTheme="majorHAnsi" w:cs="Arial"/>
          <w:sz w:val="22"/>
          <w:szCs w:val="22"/>
        </w:rPr>
        <w:t xml:space="preserve"> installs SMS, if</w:t>
      </w:r>
      <w:r w:rsidR="007F11C4">
        <w:rPr>
          <w:rFonts w:asciiTheme="majorHAnsi" w:hAnsiTheme="majorHAnsi" w:cs="Arial"/>
          <w:sz w:val="22"/>
          <w:szCs w:val="22"/>
        </w:rPr>
        <w:t xml:space="preserve"> an</w:t>
      </w:r>
      <w:r w:rsidR="00407E78" w:rsidRPr="0084122D">
        <w:rPr>
          <w:rFonts w:asciiTheme="majorHAnsi" w:hAnsiTheme="majorHAnsi" w:cs="Arial"/>
          <w:sz w:val="22"/>
          <w:szCs w:val="22"/>
        </w:rPr>
        <w:t xml:space="preserve"> issue</w:t>
      </w:r>
      <w:r w:rsidR="0084122D">
        <w:rPr>
          <w:rFonts w:asciiTheme="majorHAnsi" w:hAnsiTheme="majorHAnsi" w:cs="Arial"/>
          <w:sz w:val="22"/>
          <w:szCs w:val="22"/>
        </w:rPr>
        <w:t xml:space="preserve"> is</w:t>
      </w:r>
      <w:r w:rsidR="00407E78" w:rsidRPr="0084122D">
        <w:rPr>
          <w:rFonts w:asciiTheme="majorHAnsi" w:hAnsiTheme="majorHAnsi" w:cs="Arial"/>
          <w:sz w:val="22"/>
          <w:szCs w:val="22"/>
        </w:rPr>
        <w:t xml:space="preserve"> identified by </w:t>
      </w:r>
      <w:r w:rsidR="00EB186D">
        <w:rPr>
          <w:rFonts w:asciiTheme="majorHAnsi" w:hAnsiTheme="majorHAnsi" w:cs="Arial"/>
          <w:sz w:val="22"/>
          <w:szCs w:val="22"/>
        </w:rPr>
        <w:t>MomentFeed</w:t>
      </w:r>
      <w:r w:rsidR="00407E78" w:rsidRPr="0084122D">
        <w:rPr>
          <w:rFonts w:asciiTheme="majorHAnsi" w:hAnsiTheme="majorHAnsi" w:cs="Arial"/>
          <w:sz w:val="22"/>
          <w:szCs w:val="22"/>
        </w:rPr>
        <w:t xml:space="preserve">, </w:t>
      </w:r>
      <w:r w:rsidR="00A94CA7">
        <w:rPr>
          <w:rFonts w:asciiTheme="majorHAnsi" w:hAnsiTheme="majorHAnsi" w:cs="Arial"/>
          <w:sz w:val="22"/>
          <w:szCs w:val="22"/>
        </w:rPr>
        <w:t>the</w:t>
      </w:r>
      <w:r w:rsidR="007F11C4">
        <w:rPr>
          <w:rFonts w:asciiTheme="majorHAnsi" w:hAnsiTheme="majorHAnsi" w:cs="Arial"/>
          <w:sz w:val="22"/>
          <w:szCs w:val="22"/>
        </w:rPr>
        <w:t xml:space="preserve">n both </w:t>
      </w:r>
      <w:r w:rsidR="00EB186D">
        <w:rPr>
          <w:rFonts w:asciiTheme="majorHAnsi" w:hAnsiTheme="majorHAnsi" w:cs="Arial"/>
          <w:sz w:val="22"/>
          <w:szCs w:val="22"/>
        </w:rPr>
        <w:t>MomentFeed</w:t>
      </w:r>
      <w:r w:rsidR="007F11C4">
        <w:rPr>
          <w:rFonts w:asciiTheme="majorHAnsi" w:hAnsiTheme="majorHAnsi" w:cs="Arial"/>
          <w:sz w:val="22"/>
          <w:szCs w:val="22"/>
        </w:rPr>
        <w:t xml:space="preserve"> and Adventace® agree to </w:t>
      </w:r>
      <w:r>
        <w:rPr>
          <w:rFonts w:asciiTheme="majorHAnsi" w:hAnsiTheme="majorHAnsi" w:cs="Arial"/>
          <w:sz w:val="22"/>
          <w:szCs w:val="22"/>
        </w:rPr>
        <w:t>take the following steps</w:t>
      </w:r>
      <w:r w:rsidR="0023467B" w:rsidRPr="0084122D">
        <w:rPr>
          <w:rFonts w:asciiTheme="majorHAnsi" w:hAnsiTheme="majorHAnsi" w:cs="Arial"/>
          <w:sz w:val="22"/>
          <w:szCs w:val="22"/>
        </w:rPr>
        <w:t>:</w:t>
      </w:r>
    </w:p>
    <w:p w14:paraId="18F78901" w14:textId="04BFAB4C" w:rsidR="0023467B" w:rsidRDefault="00EB186D" w:rsidP="00FC6B62">
      <w:pPr>
        <w:pStyle w:val="ListParagraph"/>
        <w:widowControl w:val="0"/>
        <w:numPr>
          <w:ilvl w:val="0"/>
          <w:numId w:val="4"/>
        </w:numPr>
        <w:autoSpaceDE w:val="0"/>
        <w:autoSpaceDN w:val="0"/>
        <w:adjustRightInd w:val="0"/>
        <w:ind w:left="720"/>
        <w:rPr>
          <w:rFonts w:asciiTheme="majorHAnsi" w:hAnsiTheme="majorHAnsi" w:cs="Arial"/>
          <w:sz w:val="22"/>
          <w:szCs w:val="22"/>
        </w:rPr>
      </w:pPr>
      <w:r>
        <w:rPr>
          <w:rFonts w:asciiTheme="majorHAnsi" w:hAnsiTheme="majorHAnsi" w:cs="Arial"/>
          <w:sz w:val="22"/>
          <w:szCs w:val="22"/>
        </w:rPr>
        <w:t>MomentFeed</w:t>
      </w:r>
      <w:r w:rsidR="007F11C4">
        <w:rPr>
          <w:rFonts w:asciiTheme="majorHAnsi" w:hAnsiTheme="majorHAnsi" w:cs="Arial"/>
          <w:sz w:val="22"/>
          <w:szCs w:val="22"/>
        </w:rPr>
        <w:t xml:space="preserve"> user</w:t>
      </w:r>
      <w:r w:rsidR="0023467B">
        <w:rPr>
          <w:rFonts w:asciiTheme="majorHAnsi" w:hAnsiTheme="majorHAnsi" w:cs="Arial"/>
          <w:sz w:val="22"/>
          <w:szCs w:val="22"/>
        </w:rPr>
        <w:t xml:space="preserve"> identif</w:t>
      </w:r>
      <w:r w:rsidR="007F11C4">
        <w:rPr>
          <w:rFonts w:asciiTheme="majorHAnsi" w:hAnsiTheme="majorHAnsi" w:cs="Arial"/>
          <w:sz w:val="22"/>
          <w:szCs w:val="22"/>
        </w:rPr>
        <w:t>ies</w:t>
      </w:r>
      <w:r w:rsidR="0023467B">
        <w:rPr>
          <w:rFonts w:asciiTheme="majorHAnsi" w:hAnsiTheme="majorHAnsi" w:cs="Arial"/>
          <w:sz w:val="22"/>
          <w:szCs w:val="22"/>
        </w:rPr>
        <w:t xml:space="preserve"> </w:t>
      </w:r>
      <w:r w:rsidR="00407E78">
        <w:rPr>
          <w:rFonts w:asciiTheme="majorHAnsi" w:hAnsiTheme="majorHAnsi" w:cs="Arial"/>
          <w:sz w:val="22"/>
          <w:szCs w:val="22"/>
        </w:rPr>
        <w:t xml:space="preserve">an </w:t>
      </w:r>
      <w:r w:rsidR="0023467B">
        <w:rPr>
          <w:rFonts w:asciiTheme="majorHAnsi" w:hAnsiTheme="majorHAnsi" w:cs="Arial"/>
          <w:sz w:val="22"/>
          <w:szCs w:val="22"/>
        </w:rPr>
        <w:t>issue</w:t>
      </w:r>
      <w:r w:rsidR="007F11C4">
        <w:rPr>
          <w:rFonts w:asciiTheme="majorHAnsi" w:hAnsiTheme="majorHAnsi" w:cs="Arial"/>
          <w:sz w:val="22"/>
          <w:szCs w:val="22"/>
        </w:rPr>
        <w:t xml:space="preserve"> and informs </w:t>
      </w:r>
      <w:r>
        <w:rPr>
          <w:rFonts w:asciiTheme="majorHAnsi" w:hAnsiTheme="majorHAnsi" w:cs="Arial"/>
          <w:sz w:val="22"/>
          <w:szCs w:val="22"/>
        </w:rPr>
        <w:t>MomentFeed</w:t>
      </w:r>
      <w:r w:rsidR="007F11C4">
        <w:rPr>
          <w:rFonts w:asciiTheme="majorHAnsi" w:hAnsiTheme="majorHAnsi" w:cs="Arial"/>
          <w:sz w:val="22"/>
          <w:szCs w:val="22"/>
        </w:rPr>
        <w:t>’s Salesforce.com Administrator.</w:t>
      </w:r>
    </w:p>
    <w:p w14:paraId="6B4FA2A8" w14:textId="57EB10AC" w:rsidR="0023467B" w:rsidRDefault="00EB186D" w:rsidP="00FC6B62">
      <w:pPr>
        <w:pStyle w:val="ListParagraph"/>
        <w:widowControl w:val="0"/>
        <w:numPr>
          <w:ilvl w:val="0"/>
          <w:numId w:val="4"/>
        </w:numPr>
        <w:autoSpaceDE w:val="0"/>
        <w:autoSpaceDN w:val="0"/>
        <w:adjustRightInd w:val="0"/>
        <w:ind w:left="720"/>
        <w:rPr>
          <w:rFonts w:asciiTheme="majorHAnsi" w:hAnsiTheme="majorHAnsi" w:cs="Arial"/>
          <w:sz w:val="22"/>
          <w:szCs w:val="22"/>
        </w:rPr>
      </w:pPr>
      <w:r>
        <w:rPr>
          <w:rFonts w:asciiTheme="majorHAnsi" w:hAnsiTheme="majorHAnsi" w:cs="Arial"/>
          <w:sz w:val="22"/>
          <w:szCs w:val="22"/>
        </w:rPr>
        <w:t>MomentFeed</w:t>
      </w:r>
      <w:r w:rsidR="00407E78">
        <w:rPr>
          <w:rFonts w:asciiTheme="majorHAnsi" w:hAnsiTheme="majorHAnsi" w:cs="Arial"/>
          <w:sz w:val="22"/>
          <w:szCs w:val="22"/>
        </w:rPr>
        <w:t>’s</w:t>
      </w:r>
      <w:r w:rsidR="0023467B">
        <w:rPr>
          <w:rFonts w:asciiTheme="majorHAnsi" w:hAnsiTheme="majorHAnsi" w:cs="Arial"/>
          <w:sz w:val="22"/>
          <w:szCs w:val="22"/>
        </w:rPr>
        <w:t xml:space="preserve"> Salesforce</w:t>
      </w:r>
      <w:r w:rsidR="00407E78">
        <w:rPr>
          <w:rFonts w:asciiTheme="majorHAnsi" w:hAnsiTheme="majorHAnsi" w:cs="Arial"/>
          <w:sz w:val="22"/>
          <w:szCs w:val="22"/>
        </w:rPr>
        <w:t>.com</w:t>
      </w:r>
      <w:r w:rsidR="0023467B">
        <w:rPr>
          <w:rFonts w:asciiTheme="majorHAnsi" w:hAnsiTheme="majorHAnsi" w:cs="Arial"/>
          <w:sz w:val="22"/>
          <w:szCs w:val="22"/>
        </w:rPr>
        <w:t xml:space="preserve"> Admin</w:t>
      </w:r>
      <w:r w:rsidR="00407E78">
        <w:rPr>
          <w:rFonts w:asciiTheme="majorHAnsi" w:hAnsiTheme="majorHAnsi" w:cs="Arial"/>
          <w:sz w:val="22"/>
          <w:szCs w:val="22"/>
        </w:rPr>
        <w:t>istrator</w:t>
      </w:r>
      <w:r w:rsidR="0023467B">
        <w:rPr>
          <w:rFonts w:asciiTheme="majorHAnsi" w:hAnsiTheme="majorHAnsi" w:cs="Arial"/>
          <w:sz w:val="22"/>
          <w:szCs w:val="22"/>
        </w:rPr>
        <w:t xml:space="preserve"> informs Mark Populorum by </w:t>
      </w:r>
      <w:r w:rsidR="00407E78">
        <w:rPr>
          <w:rFonts w:asciiTheme="majorHAnsi" w:hAnsiTheme="majorHAnsi" w:cs="Arial"/>
          <w:sz w:val="22"/>
          <w:szCs w:val="22"/>
        </w:rPr>
        <w:t>telephone and/or</w:t>
      </w:r>
      <w:r w:rsidR="0023467B">
        <w:rPr>
          <w:rFonts w:asciiTheme="majorHAnsi" w:hAnsiTheme="majorHAnsi" w:cs="Arial"/>
          <w:sz w:val="22"/>
          <w:szCs w:val="22"/>
        </w:rPr>
        <w:t xml:space="preserve"> email</w:t>
      </w:r>
      <w:r w:rsidR="00407E78">
        <w:rPr>
          <w:rFonts w:asciiTheme="majorHAnsi" w:hAnsiTheme="majorHAnsi" w:cs="Arial"/>
          <w:sz w:val="22"/>
          <w:szCs w:val="22"/>
        </w:rPr>
        <w:t xml:space="preserve"> (O: </w:t>
      </w:r>
      <w:r w:rsidR="0084122D">
        <w:rPr>
          <w:rFonts w:asciiTheme="majorHAnsi" w:hAnsiTheme="majorHAnsi" w:cs="Arial"/>
          <w:sz w:val="22"/>
          <w:szCs w:val="22"/>
        </w:rPr>
        <w:t>+1 630-</w:t>
      </w:r>
      <w:r w:rsidR="00407E78" w:rsidRPr="00407E78">
        <w:rPr>
          <w:rFonts w:asciiTheme="majorHAnsi" w:hAnsiTheme="majorHAnsi" w:cs="Arial"/>
          <w:sz w:val="22"/>
          <w:szCs w:val="22"/>
        </w:rPr>
        <w:t>653-6471</w:t>
      </w:r>
      <w:r w:rsidR="00407E78">
        <w:rPr>
          <w:rFonts w:asciiTheme="majorHAnsi" w:hAnsiTheme="majorHAnsi" w:cs="Arial"/>
          <w:sz w:val="22"/>
          <w:szCs w:val="22"/>
        </w:rPr>
        <w:t xml:space="preserve">, M: </w:t>
      </w:r>
      <w:r w:rsidR="0084122D">
        <w:rPr>
          <w:rFonts w:asciiTheme="majorHAnsi" w:hAnsiTheme="majorHAnsi" w:cs="Arial"/>
          <w:sz w:val="22"/>
          <w:szCs w:val="22"/>
        </w:rPr>
        <w:t>+1 630-</w:t>
      </w:r>
      <w:r w:rsidR="00407E78" w:rsidRPr="00407E78">
        <w:rPr>
          <w:rFonts w:asciiTheme="majorHAnsi" w:hAnsiTheme="majorHAnsi" w:cs="Arial"/>
          <w:sz w:val="22"/>
          <w:szCs w:val="22"/>
        </w:rPr>
        <w:t>235-9768</w:t>
      </w:r>
      <w:r w:rsidR="00407E78">
        <w:rPr>
          <w:rFonts w:asciiTheme="majorHAnsi" w:hAnsiTheme="majorHAnsi" w:cs="Arial"/>
          <w:sz w:val="22"/>
          <w:szCs w:val="22"/>
        </w:rPr>
        <w:t>, E: mark.populorum@adventace.com)</w:t>
      </w:r>
      <w:r w:rsidR="007F11C4">
        <w:rPr>
          <w:rFonts w:asciiTheme="majorHAnsi" w:hAnsiTheme="majorHAnsi" w:cs="Arial"/>
          <w:sz w:val="22"/>
          <w:szCs w:val="22"/>
        </w:rPr>
        <w:t>.</w:t>
      </w:r>
    </w:p>
    <w:p w14:paraId="6920092E" w14:textId="6559D287" w:rsidR="0023467B" w:rsidRDefault="00407E78" w:rsidP="00FC6B62">
      <w:pPr>
        <w:pStyle w:val="ListParagraph"/>
        <w:widowControl w:val="0"/>
        <w:numPr>
          <w:ilvl w:val="0"/>
          <w:numId w:val="4"/>
        </w:numPr>
        <w:autoSpaceDE w:val="0"/>
        <w:autoSpaceDN w:val="0"/>
        <w:adjustRightInd w:val="0"/>
        <w:ind w:left="720"/>
        <w:rPr>
          <w:rFonts w:asciiTheme="majorHAnsi" w:hAnsiTheme="majorHAnsi" w:cs="Arial"/>
          <w:sz w:val="22"/>
          <w:szCs w:val="22"/>
        </w:rPr>
      </w:pPr>
      <w:r>
        <w:rPr>
          <w:rFonts w:asciiTheme="majorHAnsi" w:hAnsiTheme="majorHAnsi" w:cs="Arial"/>
          <w:sz w:val="22"/>
          <w:szCs w:val="22"/>
        </w:rPr>
        <w:t>Adventace assign</w:t>
      </w:r>
      <w:r w:rsidR="0023467B">
        <w:rPr>
          <w:rFonts w:asciiTheme="majorHAnsi" w:hAnsiTheme="majorHAnsi" w:cs="Arial"/>
          <w:sz w:val="22"/>
          <w:szCs w:val="22"/>
        </w:rPr>
        <w:t xml:space="preserve">s </w:t>
      </w:r>
      <w:r>
        <w:rPr>
          <w:rFonts w:asciiTheme="majorHAnsi" w:hAnsiTheme="majorHAnsi" w:cs="Arial"/>
          <w:sz w:val="22"/>
          <w:szCs w:val="22"/>
        </w:rPr>
        <w:t xml:space="preserve">a </w:t>
      </w:r>
      <w:r w:rsidR="0023467B">
        <w:rPr>
          <w:rFonts w:asciiTheme="majorHAnsi" w:hAnsiTheme="majorHAnsi" w:cs="Arial"/>
          <w:sz w:val="22"/>
          <w:szCs w:val="22"/>
        </w:rPr>
        <w:t>case number and level of s</w:t>
      </w:r>
      <w:r>
        <w:rPr>
          <w:rFonts w:asciiTheme="majorHAnsi" w:hAnsiTheme="majorHAnsi" w:cs="Arial"/>
          <w:sz w:val="22"/>
          <w:szCs w:val="22"/>
        </w:rPr>
        <w:t>e</w:t>
      </w:r>
      <w:r w:rsidR="0023467B">
        <w:rPr>
          <w:rFonts w:asciiTheme="majorHAnsi" w:hAnsiTheme="majorHAnsi" w:cs="Arial"/>
          <w:sz w:val="22"/>
          <w:szCs w:val="22"/>
        </w:rPr>
        <w:t>verity</w:t>
      </w:r>
      <w:r w:rsidR="00462597">
        <w:rPr>
          <w:rFonts w:asciiTheme="majorHAnsi" w:hAnsiTheme="majorHAnsi" w:cs="Arial"/>
          <w:sz w:val="22"/>
          <w:szCs w:val="22"/>
        </w:rPr>
        <w:t xml:space="preserve">, per </w:t>
      </w:r>
      <w:r w:rsidR="007F11C4">
        <w:rPr>
          <w:rFonts w:asciiTheme="majorHAnsi" w:hAnsiTheme="majorHAnsi" w:cs="Arial"/>
          <w:sz w:val="22"/>
          <w:szCs w:val="22"/>
        </w:rPr>
        <w:t xml:space="preserve">the </w:t>
      </w:r>
      <w:r w:rsidR="0023467B">
        <w:rPr>
          <w:rFonts w:asciiTheme="majorHAnsi" w:hAnsiTheme="majorHAnsi" w:cs="Arial"/>
          <w:sz w:val="22"/>
          <w:szCs w:val="22"/>
        </w:rPr>
        <w:t>Agreement</w:t>
      </w:r>
      <w:r w:rsidR="00522D58">
        <w:rPr>
          <w:rFonts w:asciiTheme="majorHAnsi" w:hAnsiTheme="majorHAnsi" w:cs="Arial"/>
          <w:sz w:val="22"/>
          <w:szCs w:val="22"/>
        </w:rPr>
        <w:t>.</w:t>
      </w:r>
    </w:p>
    <w:p w14:paraId="0D0D172F" w14:textId="77777777" w:rsidR="0023467B" w:rsidRDefault="0023467B" w:rsidP="00FC6B62">
      <w:pPr>
        <w:pStyle w:val="ListParagraph"/>
        <w:widowControl w:val="0"/>
        <w:numPr>
          <w:ilvl w:val="0"/>
          <w:numId w:val="4"/>
        </w:numPr>
        <w:autoSpaceDE w:val="0"/>
        <w:autoSpaceDN w:val="0"/>
        <w:adjustRightInd w:val="0"/>
        <w:ind w:left="720"/>
        <w:rPr>
          <w:rFonts w:asciiTheme="majorHAnsi" w:hAnsiTheme="majorHAnsi" w:cs="Arial"/>
          <w:sz w:val="22"/>
          <w:szCs w:val="22"/>
        </w:rPr>
      </w:pPr>
      <w:r>
        <w:rPr>
          <w:rFonts w:asciiTheme="majorHAnsi" w:hAnsiTheme="majorHAnsi" w:cs="Arial"/>
          <w:sz w:val="22"/>
          <w:szCs w:val="22"/>
        </w:rPr>
        <w:t xml:space="preserve">Within 1 day of assigning </w:t>
      </w:r>
      <w:r w:rsidR="00407E78">
        <w:rPr>
          <w:rFonts w:asciiTheme="majorHAnsi" w:hAnsiTheme="majorHAnsi" w:cs="Arial"/>
          <w:sz w:val="22"/>
          <w:szCs w:val="22"/>
        </w:rPr>
        <w:t xml:space="preserve">a </w:t>
      </w:r>
      <w:r>
        <w:rPr>
          <w:rFonts w:asciiTheme="majorHAnsi" w:hAnsiTheme="majorHAnsi" w:cs="Arial"/>
          <w:sz w:val="22"/>
          <w:szCs w:val="22"/>
        </w:rPr>
        <w:t xml:space="preserve">case number, Adventace will fix the </w:t>
      </w:r>
      <w:r w:rsidR="00337FF6">
        <w:rPr>
          <w:rFonts w:asciiTheme="majorHAnsi" w:hAnsiTheme="majorHAnsi" w:cs="Arial"/>
          <w:sz w:val="22"/>
          <w:szCs w:val="22"/>
        </w:rPr>
        <w:t>issue</w:t>
      </w:r>
      <w:r w:rsidR="00407E78">
        <w:rPr>
          <w:rFonts w:asciiTheme="majorHAnsi" w:hAnsiTheme="majorHAnsi" w:cs="Arial"/>
          <w:sz w:val="22"/>
          <w:szCs w:val="22"/>
        </w:rPr>
        <w:t xml:space="preserve">, </w:t>
      </w:r>
      <w:r>
        <w:rPr>
          <w:rFonts w:asciiTheme="majorHAnsi" w:hAnsiTheme="majorHAnsi" w:cs="Arial"/>
          <w:sz w:val="22"/>
          <w:szCs w:val="22"/>
        </w:rPr>
        <w:t xml:space="preserve">identify </w:t>
      </w:r>
      <w:r w:rsidR="00407E78">
        <w:rPr>
          <w:rFonts w:asciiTheme="majorHAnsi" w:hAnsiTheme="majorHAnsi" w:cs="Arial"/>
          <w:sz w:val="22"/>
          <w:szCs w:val="22"/>
        </w:rPr>
        <w:t xml:space="preserve">a </w:t>
      </w:r>
      <w:r>
        <w:rPr>
          <w:rFonts w:asciiTheme="majorHAnsi" w:hAnsiTheme="majorHAnsi" w:cs="Arial"/>
          <w:sz w:val="22"/>
          <w:szCs w:val="22"/>
        </w:rPr>
        <w:t>plan to resolve it</w:t>
      </w:r>
      <w:r w:rsidR="00407E78">
        <w:rPr>
          <w:rFonts w:asciiTheme="majorHAnsi" w:hAnsiTheme="majorHAnsi" w:cs="Arial"/>
          <w:sz w:val="22"/>
          <w:szCs w:val="22"/>
        </w:rPr>
        <w:t>, or other such remedy, at the sole discretion of Adventace.</w:t>
      </w:r>
    </w:p>
    <w:p w14:paraId="3B0CD234" w14:textId="77777777" w:rsidR="00522D58" w:rsidRPr="00372671" w:rsidRDefault="00522D58" w:rsidP="002E1531">
      <w:pPr>
        <w:widowControl w:val="0"/>
        <w:autoSpaceDE w:val="0"/>
        <w:autoSpaceDN w:val="0"/>
        <w:adjustRightInd w:val="0"/>
        <w:rPr>
          <w:rFonts w:asciiTheme="majorHAnsi" w:hAnsiTheme="majorHAnsi" w:cs="Arial"/>
          <w:sz w:val="22"/>
          <w:szCs w:val="22"/>
        </w:rPr>
      </w:pPr>
    </w:p>
    <w:p w14:paraId="47894C13" w14:textId="16796AF2" w:rsidR="00EB46D5" w:rsidRDefault="00EB46D5" w:rsidP="002E1531">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Also during these two months</w:t>
      </w:r>
      <w:r w:rsidR="00462597" w:rsidRPr="00372671">
        <w:rPr>
          <w:rFonts w:asciiTheme="majorHAnsi" w:hAnsiTheme="majorHAnsi" w:cs="Arial"/>
          <w:sz w:val="22"/>
          <w:szCs w:val="22"/>
        </w:rPr>
        <w:t xml:space="preserve">, </w:t>
      </w:r>
      <w:r w:rsidR="006D6F56" w:rsidRPr="00372671">
        <w:rPr>
          <w:rFonts w:asciiTheme="majorHAnsi" w:hAnsiTheme="majorHAnsi" w:cs="Arial"/>
          <w:sz w:val="22"/>
          <w:szCs w:val="22"/>
        </w:rPr>
        <w:t>periodic</w:t>
      </w:r>
      <w:r w:rsidR="0023467B" w:rsidRPr="00372671">
        <w:rPr>
          <w:rFonts w:asciiTheme="majorHAnsi" w:hAnsiTheme="majorHAnsi" w:cs="Arial"/>
          <w:sz w:val="22"/>
          <w:szCs w:val="22"/>
        </w:rPr>
        <w:t xml:space="preserve"> </w:t>
      </w:r>
      <w:r w:rsidR="00372671" w:rsidRPr="00372671">
        <w:rPr>
          <w:rFonts w:asciiTheme="majorHAnsi" w:hAnsiTheme="majorHAnsi" w:cs="Arial"/>
          <w:sz w:val="22"/>
          <w:szCs w:val="22"/>
        </w:rPr>
        <w:t xml:space="preserve">meetings via </w:t>
      </w:r>
      <w:r w:rsidR="0023467B" w:rsidRPr="00372671">
        <w:rPr>
          <w:rFonts w:asciiTheme="majorHAnsi" w:hAnsiTheme="majorHAnsi" w:cs="Arial"/>
          <w:sz w:val="22"/>
          <w:szCs w:val="22"/>
        </w:rPr>
        <w:t>conference call</w:t>
      </w:r>
      <w:r w:rsidR="00FB6ABF" w:rsidRPr="00372671">
        <w:rPr>
          <w:rFonts w:asciiTheme="majorHAnsi" w:hAnsiTheme="majorHAnsi" w:cs="Arial"/>
          <w:sz w:val="22"/>
          <w:szCs w:val="22"/>
        </w:rPr>
        <w:t xml:space="preserve"> </w:t>
      </w:r>
      <w:r w:rsidR="00372671" w:rsidRPr="00372671">
        <w:rPr>
          <w:rFonts w:asciiTheme="majorHAnsi" w:hAnsiTheme="majorHAnsi" w:cs="Arial"/>
          <w:sz w:val="22"/>
          <w:szCs w:val="22"/>
        </w:rPr>
        <w:t>or webinar</w:t>
      </w:r>
      <w:r w:rsidR="002E1531" w:rsidRPr="00372671">
        <w:rPr>
          <w:rFonts w:asciiTheme="majorHAnsi" w:hAnsiTheme="majorHAnsi" w:cs="Arial"/>
          <w:sz w:val="22"/>
          <w:szCs w:val="22"/>
        </w:rPr>
        <w:t xml:space="preserve"> will be scheduled</w:t>
      </w:r>
      <w:r w:rsidR="0023467B" w:rsidRPr="00372671">
        <w:rPr>
          <w:rFonts w:asciiTheme="majorHAnsi" w:hAnsiTheme="majorHAnsi" w:cs="Arial"/>
          <w:sz w:val="22"/>
          <w:szCs w:val="22"/>
        </w:rPr>
        <w:t xml:space="preserve"> to </w:t>
      </w:r>
      <w:r w:rsidR="00372671" w:rsidRPr="00372671">
        <w:rPr>
          <w:rFonts w:asciiTheme="majorHAnsi" w:hAnsiTheme="majorHAnsi" w:cs="Arial"/>
          <w:sz w:val="22"/>
          <w:szCs w:val="22"/>
        </w:rPr>
        <w:t>review status</w:t>
      </w:r>
      <w:r w:rsidR="007F11C4" w:rsidRPr="00372671">
        <w:rPr>
          <w:rFonts w:asciiTheme="majorHAnsi" w:hAnsiTheme="majorHAnsi" w:cs="Arial"/>
          <w:sz w:val="22"/>
          <w:szCs w:val="22"/>
        </w:rPr>
        <w:t xml:space="preserve"> </w:t>
      </w:r>
      <w:r w:rsidR="0023467B" w:rsidRPr="00372671">
        <w:rPr>
          <w:rFonts w:asciiTheme="majorHAnsi" w:hAnsiTheme="majorHAnsi" w:cs="Arial"/>
          <w:sz w:val="22"/>
          <w:szCs w:val="22"/>
        </w:rPr>
        <w:t xml:space="preserve">and </w:t>
      </w:r>
      <w:r w:rsidR="00372671" w:rsidRPr="00372671">
        <w:rPr>
          <w:rFonts w:asciiTheme="majorHAnsi" w:hAnsiTheme="majorHAnsi" w:cs="Arial"/>
          <w:sz w:val="22"/>
          <w:szCs w:val="22"/>
        </w:rPr>
        <w:t xml:space="preserve">address </w:t>
      </w:r>
      <w:r w:rsidR="0023467B" w:rsidRPr="00372671">
        <w:rPr>
          <w:rFonts w:asciiTheme="majorHAnsi" w:hAnsiTheme="majorHAnsi" w:cs="Arial"/>
          <w:sz w:val="22"/>
          <w:szCs w:val="22"/>
        </w:rPr>
        <w:t>issues</w:t>
      </w:r>
      <w:r w:rsidR="00372671" w:rsidRPr="00372671">
        <w:rPr>
          <w:rFonts w:asciiTheme="majorHAnsi" w:hAnsiTheme="majorHAnsi" w:cs="Arial"/>
          <w:sz w:val="22"/>
          <w:szCs w:val="22"/>
        </w:rPr>
        <w:t xml:space="preserve">, should they </w:t>
      </w:r>
      <w:r w:rsidR="006D6F56" w:rsidRPr="00372671">
        <w:rPr>
          <w:rFonts w:asciiTheme="majorHAnsi" w:hAnsiTheme="majorHAnsi" w:cs="Arial"/>
          <w:sz w:val="22"/>
          <w:szCs w:val="22"/>
        </w:rPr>
        <w:t>arise.</w:t>
      </w:r>
      <w:r w:rsidR="00FB6ABF" w:rsidRPr="00372671">
        <w:rPr>
          <w:rFonts w:asciiTheme="majorHAnsi" w:hAnsiTheme="majorHAnsi" w:cs="Arial"/>
          <w:sz w:val="22"/>
          <w:szCs w:val="22"/>
        </w:rPr>
        <w:t xml:space="preserve">  </w:t>
      </w:r>
      <w:r w:rsidR="00372671" w:rsidRPr="00372671">
        <w:rPr>
          <w:rFonts w:asciiTheme="majorHAnsi" w:hAnsiTheme="majorHAnsi" w:cs="Arial"/>
          <w:sz w:val="22"/>
          <w:szCs w:val="22"/>
        </w:rPr>
        <w:t>The i</w:t>
      </w:r>
      <w:r w:rsidR="00FB6ABF" w:rsidRPr="00372671">
        <w:rPr>
          <w:rFonts w:asciiTheme="majorHAnsi" w:hAnsiTheme="majorHAnsi" w:cs="Arial"/>
          <w:sz w:val="22"/>
          <w:szCs w:val="22"/>
        </w:rPr>
        <w:t xml:space="preserve">nitial </w:t>
      </w:r>
      <w:r w:rsidR="00372671" w:rsidRPr="00372671">
        <w:rPr>
          <w:rFonts w:asciiTheme="majorHAnsi" w:hAnsiTheme="majorHAnsi" w:cs="Arial"/>
          <w:sz w:val="22"/>
          <w:szCs w:val="22"/>
        </w:rPr>
        <w:t xml:space="preserve">meeting will be scheduled </w:t>
      </w:r>
      <w:r w:rsidR="00FB6ABF" w:rsidRPr="00372671">
        <w:rPr>
          <w:rFonts w:asciiTheme="majorHAnsi" w:hAnsiTheme="majorHAnsi" w:cs="Arial"/>
          <w:sz w:val="22"/>
          <w:szCs w:val="22"/>
        </w:rPr>
        <w:t>before the Sales Team “goes live” with SMS.</w:t>
      </w:r>
      <w:r w:rsidR="00372671">
        <w:rPr>
          <w:rFonts w:asciiTheme="majorHAnsi" w:hAnsiTheme="majorHAnsi" w:cs="Arial"/>
          <w:sz w:val="22"/>
          <w:szCs w:val="22"/>
        </w:rPr>
        <w:t xml:space="preserve">  </w:t>
      </w:r>
    </w:p>
    <w:p w14:paraId="007C5D56" w14:textId="77777777" w:rsidR="00EB46D5" w:rsidRDefault="00EB46D5" w:rsidP="002E1531">
      <w:pPr>
        <w:widowControl w:val="0"/>
        <w:autoSpaceDE w:val="0"/>
        <w:autoSpaceDN w:val="0"/>
        <w:adjustRightInd w:val="0"/>
        <w:rPr>
          <w:rFonts w:asciiTheme="majorHAnsi" w:hAnsiTheme="majorHAnsi" w:cs="Arial"/>
          <w:sz w:val="22"/>
          <w:szCs w:val="22"/>
        </w:rPr>
      </w:pPr>
    </w:p>
    <w:p w14:paraId="0A704C02" w14:textId="793850B0" w:rsidR="002E1531" w:rsidRPr="002E1531" w:rsidRDefault="00522D58" w:rsidP="002E1531">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After </w:t>
      </w:r>
      <w:r w:rsidR="00372671">
        <w:rPr>
          <w:rFonts w:asciiTheme="majorHAnsi" w:hAnsiTheme="majorHAnsi" w:cs="Arial"/>
          <w:sz w:val="22"/>
          <w:szCs w:val="22"/>
        </w:rPr>
        <w:t>this period</w:t>
      </w:r>
      <w:r>
        <w:rPr>
          <w:rFonts w:asciiTheme="majorHAnsi" w:hAnsiTheme="majorHAnsi" w:cs="Arial"/>
          <w:sz w:val="22"/>
          <w:szCs w:val="22"/>
        </w:rPr>
        <w:t xml:space="preserve">, procedures </w:t>
      </w:r>
      <w:r w:rsidR="00462597">
        <w:rPr>
          <w:rFonts w:asciiTheme="majorHAnsi" w:hAnsiTheme="majorHAnsi" w:cs="Arial"/>
          <w:sz w:val="22"/>
          <w:szCs w:val="22"/>
        </w:rPr>
        <w:t>described</w:t>
      </w:r>
      <w:r>
        <w:rPr>
          <w:rFonts w:asciiTheme="majorHAnsi" w:hAnsiTheme="majorHAnsi" w:cs="Arial"/>
          <w:sz w:val="22"/>
          <w:szCs w:val="22"/>
        </w:rPr>
        <w:t xml:space="preserve"> in the Agreement will be followed.</w:t>
      </w:r>
    </w:p>
    <w:p w14:paraId="73EECEEF" w14:textId="77777777" w:rsidR="00E36CF0" w:rsidRDefault="00E36CF0" w:rsidP="00677209">
      <w:pPr>
        <w:widowControl w:val="0"/>
        <w:autoSpaceDE w:val="0"/>
        <w:autoSpaceDN w:val="0"/>
        <w:adjustRightInd w:val="0"/>
        <w:rPr>
          <w:rFonts w:asciiTheme="majorHAnsi" w:hAnsiTheme="majorHAnsi" w:cs="Arial"/>
          <w:sz w:val="22"/>
          <w:szCs w:val="22"/>
        </w:rPr>
      </w:pPr>
    </w:p>
    <w:p w14:paraId="6F19537D" w14:textId="490B93DE" w:rsidR="00522D58" w:rsidRPr="00D06BB3" w:rsidRDefault="00C31098" w:rsidP="00FF2084">
      <w:pPr>
        <w:widowControl w:val="0"/>
        <w:autoSpaceDE w:val="0"/>
        <w:autoSpaceDN w:val="0"/>
        <w:adjustRightInd w:val="0"/>
        <w:rPr>
          <w:rFonts w:asciiTheme="majorHAnsi" w:hAnsiTheme="majorHAnsi" w:cs="Arial"/>
          <w:b/>
          <w:sz w:val="22"/>
          <w:szCs w:val="22"/>
        </w:rPr>
      </w:pPr>
      <w:r w:rsidRPr="00D06BB3">
        <w:rPr>
          <w:rFonts w:asciiTheme="majorHAnsi" w:hAnsiTheme="majorHAnsi" w:cs="Arial"/>
          <w:b/>
          <w:sz w:val="22"/>
          <w:szCs w:val="22"/>
        </w:rPr>
        <w:t>Onboarding</w:t>
      </w:r>
    </w:p>
    <w:p w14:paraId="75232C95" w14:textId="40D71E25" w:rsidR="00B96C55" w:rsidRPr="00D06BB3" w:rsidRDefault="002E1531" w:rsidP="00FF2084">
      <w:pPr>
        <w:widowControl w:val="0"/>
        <w:autoSpaceDE w:val="0"/>
        <w:autoSpaceDN w:val="0"/>
        <w:adjustRightInd w:val="0"/>
        <w:rPr>
          <w:rFonts w:asciiTheme="majorHAnsi" w:hAnsiTheme="majorHAnsi" w:cs="Arial"/>
          <w:sz w:val="22"/>
          <w:szCs w:val="22"/>
        </w:rPr>
      </w:pPr>
      <w:r w:rsidRPr="00D06BB3">
        <w:rPr>
          <w:rFonts w:asciiTheme="majorHAnsi" w:hAnsiTheme="majorHAnsi" w:cs="Arial"/>
          <w:sz w:val="22"/>
          <w:szCs w:val="22"/>
        </w:rPr>
        <w:t xml:space="preserve">Adventace will provide </w:t>
      </w:r>
      <w:r w:rsidR="00FA6494" w:rsidRPr="00D06BB3">
        <w:rPr>
          <w:rFonts w:asciiTheme="majorHAnsi" w:hAnsiTheme="majorHAnsi" w:cs="Arial"/>
          <w:sz w:val="22"/>
          <w:szCs w:val="22"/>
        </w:rPr>
        <w:t>the O</w:t>
      </w:r>
      <w:r w:rsidR="00B96C55" w:rsidRPr="00D06BB3">
        <w:rPr>
          <w:rFonts w:asciiTheme="majorHAnsi" w:hAnsiTheme="majorHAnsi" w:cs="Arial"/>
          <w:sz w:val="22"/>
          <w:szCs w:val="22"/>
        </w:rPr>
        <w:t>nboarding</w:t>
      </w:r>
      <w:r w:rsidR="00FA6494" w:rsidRPr="00D06BB3">
        <w:rPr>
          <w:rFonts w:asciiTheme="majorHAnsi" w:hAnsiTheme="majorHAnsi" w:cs="Arial"/>
          <w:sz w:val="22"/>
          <w:szCs w:val="22"/>
        </w:rPr>
        <w:t xml:space="preserve"> Webinars</w:t>
      </w:r>
      <w:r w:rsidR="00B96C55" w:rsidRPr="00D06BB3">
        <w:rPr>
          <w:rFonts w:asciiTheme="majorHAnsi" w:hAnsiTheme="majorHAnsi" w:cs="Arial"/>
          <w:sz w:val="22"/>
          <w:szCs w:val="22"/>
        </w:rPr>
        <w:t xml:space="preserve"> shown below.  </w:t>
      </w:r>
      <w:r w:rsidR="00FA6494" w:rsidRPr="00D06BB3">
        <w:rPr>
          <w:rFonts w:asciiTheme="majorHAnsi" w:hAnsiTheme="majorHAnsi" w:cs="Arial"/>
          <w:sz w:val="22"/>
          <w:szCs w:val="22"/>
        </w:rPr>
        <w:t>The duration of e</w:t>
      </w:r>
      <w:r w:rsidR="00BD20FA" w:rsidRPr="00D06BB3">
        <w:rPr>
          <w:rFonts w:asciiTheme="majorHAnsi" w:hAnsiTheme="majorHAnsi" w:cs="Arial"/>
          <w:sz w:val="22"/>
          <w:szCs w:val="22"/>
        </w:rPr>
        <w:t xml:space="preserve">ach webinar </w:t>
      </w:r>
      <w:r w:rsidR="00FA6494" w:rsidRPr="00D06BB3">
        <w:rPr>
          <w:rFonts w:asciiTheme="majorHAnsi" w:hAnsiTheme="majorHAnsi" w:cs="Arial"/>
          <w:sz w:val="22"/>
          <w:szCs w:val="22"/>
        </w:rPr>
        <w:t>is</w:t>
      </w:r>
      <w:r w:rsidR="00BD20FA" w:rsidRPr="00D06BB3">
        <w:rPr>
          <w:rFonts w:asciiTheme="majorHAnsi" w:hAnsiTheme="majorHAnsi" w:cs="Arial"/>
          <w:sz w:val="22"/>
          <w:szCs w:val="22"/>
        </w:rPr>
        <w:t xml:space="preserve"> approximately 90 minutes.</w:t>
      </w:r>
    </w:p>
    <w:p w14:paraId="2C60221A" w14:textId="356F1B44" w:rsidR="00B96C55" w:rsidRPr="00D06BB3" w:rsidRDefault="00B96C55" w:rsidP="00AA4041">
      <w:pPr>
        <w:pStyle w:val="ListParagraph"/>
        <w:widowControl w:val="0"/>
        <w:numPr>
          <w:ilvl w:val="0"/>
          <w:numId w:val="13"/>
        </w:numPr>
        <w:autoSpaceDE w:val="0"/>
        <w:autoSpaceDN w:val="0"/>
        <w:adjustRightInd w:val="0"/>
        <w:rPr>
          <w:rFonts w:asciiTheme="majorHAnsi" w:hAnsiTheme="majorHAnsi" w:cs="Arial"/>
          <w:sz w:val="22"/>
          <w:szCs w:val="22"/>
        </w:rPr>
      </w:pPr>
      <w:r w:rsidRPr="00EB46D5">
        <w:rPr>
          <w:rFonts w:asciiTheme="majorHAnsi" w:hAnsiTheme="majorHAnsi" w:cs="Arial"/>
          <w:i/>
          <w:sz w:val="22"/>
          <w:szCs w:val="22"/>
        </w:rPr>
        <w:t>Installation and Configuration</w:t>
      </w:r>
      <w:r w:rsidRPr="00D06BB3">
        <w:rPr>
          <w:rFonts w:asciiTheme="majorHAnsi" w:hAnsiTheme="majorHAnsi" w:cs="Arial"/>
          <w:sz w:val="22"/>
          <w:szCs w:val="22"/>
        </w:rPr>
        <w:t xml:space="preserve"> for </w:t>
      </w:r>
      <w:r w:rsidR="00EB186D">
        <w:rPr>
          <w:rFonts w:asciiTheme="majorHAnsi" w:hAnsiTheme="majorHAnsi" w:cs="Arial"/>
          <w:sz w:val="22"/>
          <w:szCs w:val="22"/>
        </w:rPr>
        <w:t>MomentFeed</w:t>
      </w:r>
      <w:r w:rsidRPr="00D06BB3">
        <w:rPr>
          <w:rFonts w:asciiTheme="majorHAnsi" w:hAnsiTheme="majorHAnsi" w:cs="Arial"/>
          <w:sz w:val="22"/>
          <w:szCs w:val="22"/>
        </w:rPr>
        <w:t>’s Salesforce Administrator,</w:t>
      </w:r>
    </w:p>
    <w:p w14:paraId="41CCE5FC" w14:textId="7D304649" w:rsidR="00B96C55" w:rsidRPr="00D06BB3" w:rsidRDefault="00B96C55" w:rsidP="00AA4041">
      <w:pPr>
        <w:pStyle w:val="ListParagraph"/>
        <w:widowControl w:val="0"/>
        <w:numPr>
          <w:ilvl w:val="0"/>
          <w:numId w:val="13"/>
        </w:numPr>
        <w:autoSpaceDE w:val="0"/>
        <w:autoSpaceDN w:val="0"/>
        <w:adjustRightInd w:val="0"/>
        <w:rPr>
          <w:rFonts w:asciiTheme="majorHAnsi" w:hAnsiTheme="majorHAnsi" w:cs="Arial"/>
          <w:sz w:val="22"/>
          <w:szCs w:val="22"/>
        </w:rPr>
      </w:pPr>
      <w:r w:rsidRPr="00EB46D5">
        <w:rPr>
          <w:rFonts w:asciiTheme="majorHAnsi" w:hAnsiTheme="majorHAnsi" w:cs="Arial"/>
          <w:i/>
          <w:sz w:val="22"/>
          <w:szCs w:val="22"/>
        </w:rPr>
        <w:t>Managing &amp; Customizing SMS</w:t>
      </w:r>
      <w:r w:rsidRPr="00D06BB3">
        <w:rPr>
          <w:rFonts w:asciiTheme="majorHAnsi" w:hAnsiTheme="majorHAnsi" w:cs="Arial"/>
          <w:sz w:val="22"/>
          <w:szCs w:val="22"/>
        </w:rPr>
        <w:t xml:space="preserve"> for </w:t>
      </w:r>
      <w:r w:rsidR="00EB186D">
        <w:rPr>
          <w:rFonts w:asciiTheme="majorHAnsi" w:hAnsiTheme="majorHAnsi" w:cs="Arial"/>
          <w:sz w:val="22"/>
          <w:szCs w:val="22"/>
        </w:rPr>
        <w:t>MomentFeed</w:t>
      </w:r>
      <w:r w:rsidRPr="00D06BB3">
        <w:rPr>
          <w:rFonts w:asciiTheme="majorHAnsi" w:hAnsiTheme="majorHAnsi" w:cs="Arial"/>
          <w:sz w:val="22"/>
          <w:szCs w:val="22"/>
        </w:rPr>
        <w:t>’s Salesforce Administrator,</w:t>
      </w:r>
    </w:p>
    <w:p w14:paraId="1ED2FB3A" w14:textId="2A5D38E2" w:rsidR="00B96C55" w:rsidRPr="00D06BB3" w:rsidRDefault="00B96C55" w:rsidP="00AA4041">
      <w:pPr>
        <w:pStyle w:val="ListParagraph"/>
        <w:widowControl w:val="0"/>
        <w:numPr>
          <w:ilvl w:val="0"/>
          <w:numId w:val="13"/>
        </w:numPr>
        <w:autoSpaceDE w:val="0"/>
        <w:autoSpaceDN w:val="0"/>
        <w:adjustRightInd w:val="0"/>
        <w:rPr>
          <w:rFonts w:asciiTheme="majorHAnsi" w:hAnsiTheme="majorHAnsi" w:cs="Arial"/>
          <w:sz w:val="22"/>
          <w:szCs w:val="22"/>
        </w:rPr>
      </w:pPr>
      <w:r w:rsidRPr="00EB46D5">
        <w:rPr>
          <w:rFonts w:asciiTheme="majorHAnsi" w:hAnsiTheme="majorHAnsi" w:cs="Arial"/>
          <w:i/>
          <w:sz w:val="22"/>
          <w:szCs w:val="22"/>
        </w:rPr>
        <w:t>Using SMS</w:t>
      </w:r>
      <w:r w:rsidRPr="00D06BB3">
        <w:rPr>
          <w:rFonts w:asciiTheme="majorHAnsi" w:hAnsiTheme="majorHAnsi" w:cs="Arial"/>
          <w:sz w:val="22"/>
          <w:szCs w:val="22"/>
        </w:rPr>
        <w:t xml:space="preserve"> for </w:t>
      </w:r>
      <w:r w:rsidR="00EB186D">
        <w:rPr>
          <w:rFonts w:asciiTheme="majorHAnsi" w:hAnsiTheme="majorHAnsi" w:cs="Arial"/>
          <w:sz w:val="22"/>
          <w:szCs w:val="22"/>
        </w:rPr>
        <w:t>MomentFeed</w:t>
      </w:r>
      <w:r w:rsidRPr="00D06BB3">
        <w:rPr>
          <w:rFonts w:asciiTheme="majorHAnsi" w:hAnsiTheme="majorHAnsi" w:cs="Arial"/>
          <w:sz w:val="22"/>
          <w:szCs w:val="22"/>
        </w:rPr>
        <w:t>’s Sales Team</w:t>
      </w:r>
    </w:p>
    <w:p w14:paraId="412392E5" w14:textId="43C8F12B" w:rsidR="002E14C7" w:rsidRPr="00D06BB3" w:rsidRDefault="00AA4041" w:rsidP="00AA4041">
      <w:pPr>
        <w:pStyle w:val="ListParagraph"/>
        <w:widowControl w:val="0"/>
        <w:numPr>
          <w:ilvl w:val="0"/>
          <w:numId w:val="13"/>
        </w:numPr>
        <w:autoSpaceDE w:val="0"/>
        <w:autoSpaceDN w:val="0"/>
        <w:adjustRightInd w:val="0"/>
        <w:rPr>
          <w:rFonts w:asciiTheme="majorHAnsi" w:hAnsiTheme="majorHAnsi" w:cs="Arial"/>
          <w:sz w:val="22"/>
          <w:szCs w:val="22"/>
        </w:rPr>
      </w:pPr>
      <w:r w:rsidRPr="00D06BB3">
        <w:rPr>
          <w:rFonts w:asciiTheme="majorHAnsi" w:hAnsiTheme="majorHAnsi" w:cs="Arial"/>
          <w:sz w:val="22"/>
          <w:szCs w:val="22"/>
        </w:rPr>
        <w:t xml:space="preserve">Note: </w:t>
      </w:r>
      <w:r w:rsidR="00B96C55" w:rsidRPr="00071F76">
        <w:rPr>
          <w:rFonts w:asciiTheme="majorHAnsi" w:hAnsiTheme="majorHAnsi" w:cs="Arial"/>
          <w:i/>
          <w:sz w:val="22"/>
          <w:szCs w:val="22"/>
        </w:rPr>
        <w:t xml:space="preserve">Using SMS for </w:t>
      </w:r>
      <w:r w:rsidRPr="00071F76">
        <w:rPr>
          <w:rFonts w:asciiTheme="majorHAnsi" w:hAnsiTheme="majorHAnsi" w:cs="Arial"/>
          <w:i/>
          <w:sz w:val="22"/>
          <w:szCs w:val="22"/>
        </w:rPr>
        <w:t>Sales Managers</w:t>
      </w:r>
      <w:r w:rsidRPr="00D06BB3">
        <w:rPr>
          <w:rFonts w:asciiTheme="majorHAnsi" w:hAnsiTheme="majorHAnsi" w:cs="Arial"/>
          <w:sz w:val="22"/>
          <w:szCs w:val="22"/>
        </w:rPr>
        <w:t xml:space="preserve"> will not be provided as part of the Onboarding program because it will be integrated into the High Performance Sales Management workshop for </w:t>
      </w:r>
      <w:r w:rsidR="00EB186D">
        <w:rPr>
          <w:rFonts w:asciiTheme="majorHAnsi" w:hAnsiTheme="majorHAnsi" w:cs="Arial"/>
          <w:sz w:val="22"/>
          <w:szCs w:val="22"/>
        </w:rPr>
        <w:t>MomentFeed</w:t>
      </w:r>
      <w:r w:rsidR="00071F76">
        <w:rPr>
          <w:rFonts w:asciiTheme="majorHAnsi" w:hAnsiTheme="majorHAnsi" w:cs="Arial"/>
          <w:sz w:val="22"/>
          <w:szCs w:val="22"/>
        </w:rPr>
        <w:t>’s Sales Managers</w:t>
      </w:r>
      <w:r w:rsidRPr="00D06BB3">
        <w:rPr>
          <w:rFonts w:asciiTheme="majorHAnsi" w:hAnsiTheme="majorHAnsi" w:cs="Arial"/>
          <w:sz w:val="22"/>
          <w:szCs w:val="22"/>
        </w:rPr>
        <w:t>.</w:t>
      </w:r>
    </w:p>
    <w:p w14:paraId="505310B3" w14:textId="77777777" w:rsidR="004A3735" w:rsidRPr="00D06BB3" w:rsidRDefault="004A3735" w:rsidP="00FF2084">
      <w:pPr>
        <w:rPr>
          <w:rFonts w:asciiTheme="majorHAnsi" w:hAnsiTheme="majorHAnsi"/>
          <w:b/>
          <w:sz w:val="22"/>
        </w:rPr>
      </w:pPr>
    </w:p>
    <w:p w14:paraId="70DA8465" w14:textId="27D85234" w:rsidR="0021478F" w:rsidRPr="00D06BB3" w:rsidRDefault="004A3735" w:rsidP="000D52FC">
      <w:pPr>
        <w:rPr>
          <w:rFonts w:asciiTheme="majorHAnsi" w:hAnsiTheme="majorHAnsi"/>
          <w:b/>
          <w:sz w:val="22"/>
        </w:rPr>
      </w:pPr>
      <w:r w:rsidRPr="00D06BB3">
        <w:rPr>
          <w:rFonts w:asciiTheme="majorHAnsi" w:hAnsiTheme="majorHAnsi"/>
          <w:b/>
          <w:sz w:val="22"/>
        </w:rPr>
        <w:t>Fee</w:t>
      </w:r>
      <w:r w:rsidR="008821A7" w:rsidRPr="00D06BB3">
        <w:rPr>
          <w:rFonts w:asciiTheme="majorHAnsi" w:hAnsiTheme="majorHAnsi"/>
          <w:b/>
          <w:sz w:val="22"/>
        </w:rPr>
        <w:t>s</w:t>
      </w:r>
    </w:p>
    <w:p w14:paraId="0A15F88D" w14:textId="78AD3809" w:rsidR="0021478F" w:rsidRPr="00D06BB3" w:rsidRDefault="0021478F" w:rsidP="000D52FC">
      <w:pPr>
        <w:rPr>
          <w:rFonts w:asciiTheme="majorHAnsi" w:hAnsiTheme="majorHAnsi"/>
          <w:b/>
          <w:sz w:val="22"/>
        </w:rPr>
      </w:pPr>
      <w:r w:rsidRPr="00D06BB3">
        <w:rPr>
          <w:rFonts w:asciiTheme="majorHAnsi" w:hAnsiTheme="majorHAnsi"/>
          <w:b/>
          <w:sz w:val="22"/>
        </w:rPr>
        <w:t>License Fees</w:t>
      </w:r>
    </w:p>
    <w:p w14:paraId="284BA3FD" w14:textId="18628303" w:rsidR="00217896" w:rsidRPr="00D06BB3" w:rsidRDefault="00217896" w:rsidP="000D52FC">
      <w:pPr>
        <w:rPr>
          <w:rFonts w:asciiTheme="majorHAnsi" w:hAnsiTheme="majorHAnsi"/>
          <w:sz w:val="22"/>
        </w:rPr>
      </w:pPr>
      <w:r w:rsidRPr="00D06BB3">
        <w:rPr>
          <w:rFonts w:asciiTheme="majorHAnsi" w:hAnsiTheme="majorHAnsi"/>
          <w:sz w:val="22"/>
          <w:szCs w:val="22"/>
        </w:rPr>
        <w:t xml:space="preserve">A “Contract Year” means a twelve-month period from January 1 through December 31 of any calendar year.  </w:t>
      </w:r>
    </w:p>
    <w:p w14:paraId="78DED7FB" w14:textId="77777777" w:rsidR="00217896" w:rsidRPr="00D06BB3" w:rsidRDefault="00217896" w:rsidP="000D52FC">
      <w:pPr>
        <w:rPr>
          <w:rFonts w:asciiTheme="majorHAnsi" w:hAnsiTheme="majorHAnsi"/>
          <w:sz w:val="22"/>
        </w:rPr>
      </w:pPr>
    </w:p>
    <w:p w14:paraId="1648BE05" w14:textId="77777777" w:rsidR="00217896" w:rsidRPr="00D06BB3" w:rsidRDefault="00217896" w:rsidP="00217896">
      <w:pPr>
        <w:ind w:left="720"/>
        <w:rPr>
          <w:rFonts w:asciiTheme="majorHAnsi" w:hAnsiTheme="majorHAnsi"/>
          <w:b/>
          <w:sz w:val="22"/>
        </w:rPr>
      </w:pPr>
      <w:r w:rsidRPr="00D06BB3">
        <w:rPr>
          <w:rFonts w:asciiTheme="majorHAnsi" w:hAnsiTheme="majorHAnsi"/>
          <w:b/>
          <w:sz w:val="22"/>
        </w:rPr>
        <w:t>SMS License Fees</w:t>
      </w:r>
    </w:p>
    <w:p w14:paraId="128C695A" w14:textId="7FAE7491" w:rsidR="00FF2084" w:rsidRPr="00D06BB3" w:rsidRDefault="00FF2084" w:rsidP="00217896">
      <w:pPr>
        <w:ind w:left="720"/>
        <w:rPr>
          <w:rFonts w:asciiTheme="majorHAnsi" w:hAnsiTheme="majorHAnsi"/>
          <w:sz w:val="22"/>
        </w:rPr>
      </w:pPr>
      <w:r w:rsidRPr="00D06BB3">
        <w:rPr>
          <w:rFonts w:asciiTheme="majorHAnsi" w:hAnsiTheme="majorHAnsi"/>
          <w:sz w:val="22"/>
        </w:rPr>
        <w:t xml:space="preserve">The </w:t>
      </w:r>
      <w:r w:rsidR="0021478F" w:rsidRPr="00D06BB3">
        <w:rPr>
          <w:rFonts w:asciiTheme="majorHAnsi" w:hAnsiTheme="majorHAnsi"/>
          <w:sz w:val="22"/>
        </w:rPr>
        <w:t xml:space="preserve">SMS license </w:t>
      </w:r>
      <w:r w:rsidRPr="00D06BB3">
        <w:rPr>
          <w:rFonts w:asciiTheme="majorHAnsi" w:hAnsiTheme="majorHAnsi"/>
          <w:sz w:val="22"/>
        </w:rPr>
        <w:t>fee schedule will be as follows:</w:t>
      </w:r>
    </w:p>
    <w:p w14:paraId="2A0BC570" w14:textId="2FDB19B4" w:rsidR="00FC6B62" w:rsidRPr="00D06BB3" w:rsidRDefault="00FF2084" w:rsidP="00217896">
      <w:pPr>
        <w:widowControl w:val="0"/>
        <w:numPr>
          <w:ilvl w:val="1"/>
          <w:numId w:val="9"/>
        </w:numPr>
        <w:autoSpaceDE w:val="0"/>
        <w:autoSpaceDN w:val="0"/>
        <w:adjustRightInd w:val="0"/>
        <w:ind w:left="1440"/>
        <w:rPr>
          <w:rFonts w:asciiTheme="majorHAnsi" w:hAnsiTheme="majorHAnsi"/>
          <w:sz w:val="22"/>
          <w:szCs w:val="22"/>
        </w:rPr>
      </w:pPr>
      <w:r w:rsidRPr="00D06BB3">
        <w:rPr>
          <w:rFonts w:asciiTheme="majorHAnsi" w:hAnsiTheme="majorHAnsi"/>
          <w:sz w:val="22"/>
          <w:szCs w:val="22"/>
        </w:rPr>
        <w:t xml:space="preserve">From the date of </w:t>
      </w:r>
      <w:r w:rsidR="00272A80">
        <w:rPr>
          <w:rFonts w:asciiTheme="majorHAnsi" w:hAnsiTheme="majorHAnsi"/>
          <w:sz w:val="22"/>
          <w:szCs w:val="22"/>
        </w:rPr>
        <w:t xml:space="preserve">the onboarding webinar, </w:t>
      </w:r>
      <w:r w:rsidR="00272A80" w:rsidRPr="00F87B0B">
        <w:rPr>
          <w:rFonts w:asciiTheme="majorHAnsi" w:hAnsiTheme="majorHAnsi"/>
          <w:i/>
          <w:sz w:val="22"/>
          <w:szCs w:val="22"/>
        </w:rPr>
        <w:t xml:space="preserve">Using SMS </w:t>
      </w:r>
      <w:r w:rsidR="00272A80" w:rsidRPr="00071F76">
        <w:rPr>
          <w:rFonts w:asciiTheme="majorHAnsi" w:hAnsiTheme="majorHAnsi"/>
          <w:sz w:val="22"/>
          <w:szCs w:val="22"/>
        </w:rPr>
        <w:t xml:space="preserve">for </w:t>
      </w:r>
      <w:r w:rsidR="00EB186D">
        <w:rPr>
          <w:rFonts w:asciiTheme="majorHAnsi" w:hAnsiTheme="majorHAnsi"/>
          <w:sz w:val="22"/>
          <w:szCs w:val="22"/>
        </w:rPr>
        <w:t>MomentFeed</w:t>
      </w:r>
      <w:r w:rsidR="00272A80" w:rsidRPr="00071F76">
        <w:rPr>
          <w:rFonts w:asciiTheme="majorHAnsi" w:hAnsiTheme="majorHAnsi"/>
          <w:sz w:val="22"/>
          <w:szCs w:val="22"/>
        </w:rPr>
        <w:t>’s Sales Team,</w:t>
      </w:r>
      <w:r w:rsidRPr="00D06BB3">
        <w:rPr>
          <w:rFonts w:asciiTheme="majorHAnsi" w:hAnsiTheme="majorHAnsi"/>
          <w:sz w:val="22"/>
          <w:szCs w:val="22"/>
        </w:rPr>
        <w:t xml:space="preserve"> through the end of</w:t>
      </w:r>
      <w:r w:rsidR="00FC6B62" w:rsidRPr="00D06BB3">
        <w:rPr>
          <w:rFonts w:asciiTheme="majorHAnsi" w:hAnsiTheme="majorHAnsi"/>
          <w:sz w:val="22"/>
          <w:szCs w:val="22"/>
        </w:rPr>
        <w:t xml:space="preserve"> </w:t>
      </w:r>
      <w:r w:rsidR="00557E42" w:rsidRPr="00D06BB3">
        <w:rPr>
          <w:rFonts w:asciiTheme="majorHAnsi" w:hAnsiTheme="majorHAnsi"/>
          <w:sz w:val="22"/>
          <w:szCs w:val="22"/>
        </w:rPr>
        <w:t>2016</w:t>
      </w:r>
      <w:r w:rsidR="00FC6B62" w:rsidRPr="00D06BB3">
        <w:rPr>
          <w:rFonts w:asciiTheme="majorHAnsi" w:hAnsiTheme="majorHAnsi"/>
          <w:sz w:val="22"/>
          <w:szCs w:val="22"/>
        </w:rPr>
        <w:t xml:space="preserve">:  </w:t>
      </w:r>
      <w:r w:rsidR="00F87B0B">
        <w:rPr>
          <w:rFonts w:asciiTheme="majorHAnsi" w:hAnsiTheme="majorHAnsi"/>
          <w:sz w:val="22"/>
          <w:szCs w:val="22"/>
        </w:rPr>
        <w:t>Pricing</w:t>
      </w:r>
      <w:r w:rsidR="00FC6B62" w:rsidRPr="00D06BB3">
        <w:rPr>
          <w:rFonts w:asciiTheme="majorHAnsi" w:hAnsiTheme="majorHAnsi"/>
          <w:sz w:val="22"/>
          <w:szCs w:val="22"/>
        </w:rPr>
        <w:t xml:space="preserve"> at $</w:t>
      </w:r>
      <w:r w:rsidR="00557E42" w:rsidRPr="00D06BB3">
        <w:rPr>
          <w:rFonts w:asciiTheme="majorHAnsi" w:hAnsiTheme="majorHAnsi"/>
          <w:sz w:val="22"/>
          <w:szCs w:val="22"/>
        </w:rPr>
        <w:t>50</w:t>
      </w:r>
      <w:r w:rsidR="00FC6B62" w:rsidRPr="00D06BB3">
        <w:rPr>
          <w:rFonts w:asciiTheme="majorHAnsi" w:hAnsiTheme="majorHAnsi"/>
          <w:sz w:val="22"/>
          <w:szCs w:val="22"/>
        </w:rPr>
        <w:t>/license/month,</w:t>
      </w:r>
    </w:p>
    <w:p w14:paraId="66F5887A" w14:textId="5D7407F7" w:rsidR="00FF2084" w:rsidRPr="00D06BB3" w:rsidRDefault="00557E42" w:rsidP="00217896">
      <w:pPr>
        <w:widowControl w:val="0"/>
        <w:numPr>
          <w:ilvl w:val="1"/>
          <w:numId w:val="9"/>
        </w:numPr>
        <w:autoSpaceDE w:val="0"/>
        <w:autoSpaceDN w:val="0"/>
        <w:adjustRightInd w:val="0"/>
        <w:ind w:left="1440"/>
        <w:rPr>
          <w:rFonts w:asciiTheme="majorHAnsi" w:hAnsiTheme="majorHAnsi"/>
          <w:sz w:val="22"/>
          <w:szCs w:val="22"/>
        </w:rPr>
      </w:pPr>
      <w:r w:rsidRPr="00D06BB3">
        <w:rPr>
          <w:rFonts w:asciiTheme="majorHAnsi" w:hAnsiTheme="majorHAnsi"/>
          <w:sz w:val="22"/>
          <w:szCs w:val="22"/>
        </w:rPr>
        <w:t>2017</w:t>
      </w:r>
      <w:r w:rsidR="00F87B0B">
        <w:rPr>
          <w:rFonts w:asciiTheme="majorHAnsi" w:hAnsiTheme="majorHAnsi"/>
          <w:sz w:val="22"/>
          <w:szCs w:val="22"/>
        </w:rPr>
        <w:t>:  P</w:t>
      </w:r>
      <w:r w:rsidR="00FF2084" w:rsidRPr="00D06BB3">
        <w:rPr>
          <w:rFonts w:asciiTheme="majorHAnsi" w:hAnsiTheme="majorHAnsi"/>
          <w:sz w:val="22"/>
          <w:szCs w:val="22"/>
        </w:rPr>
        <w:t xml:space="preserve">ricing </w:t>
      </w:r>
      <w:r w:rsidRPr="00D06BB3">
        <w:rPr>
          <w:rFonts w:asciiTheme="majorHAnsi" w:hAnsiTheme="majorHAnsi"/>
          <w:sz w:val="22"/>
          <w:szCs w:val="22"/>
        </w:rPr>
        <w:t xml:space="preserve">will continue at </w:t>
      </w:r>
      <w:r w:rsidR="00FF2084" w:rsidRPr="00D06BB3">
        <w:rPr>
          <w:rFonts w:asciiTheme="majorHAnsi" w:hAnsiTheme="majorHAnsi"/>
          <w:sz w:val="22"/>
          <w:szCs w:val="22"/>
        </w:rPr>
        <w:t>$</w:t>
      </w:r>
      <w:r w:rsidRPr="00D06BB3">
        <w:rPr>
          <w:rFonts w:asciiTheme="majorHAnsi" w:hAnsiTheme="majorHAnsi"/>
          <w:sz w:val="22"/>
          <w:szCs w:val="22"/>
        </w:rPr>
        <w:t>50</w:t>
      </w:r>
      <w:r w:rsidR="00FF2084" w:rsidRPr="00D06BB3">
        <w:rPr>
          <w:rFonts w:asciiTheme="majorHAnsi" w:hAnsiTheme="majorHAnsi"/>
          <w:sz w:val="22"/>
          <w:szCs w:val="22"/>
        </w:rPr>
        <w:t>/license/month,</w:t>
      </w:r>
    </w:p>
    <w:p w14:paraId="2ABEE2A7" w14:textId="5D18D414" w:rsidR="00656DA1" w:rsidRPr="00D06BB3" w:rsidRDefault="00656DA1" w:rsidP="00217896">
      <w:pPr>
        <w:widowControl w:val="0"/>
        <w:numPr>
          <w:ilvl w:val="1"/>
          <w:numId w:val="9"/>
        </w:numPr>
        <w:autoSpaceDE w:val="0"/>
        <w:autoSpaceDN w:val="0"/>
        <w:adjustRightInd w:val="0"/>
        <w:ind w:left="1440"/>
        <w:rPr>
          <w:rFonts w:asciiTheme="majorHAnsi" w:hAnsiTheme="majorHAnsi"/>
          <w:sz w:val="22"/>
          <w:szCs w:val="22"/>
        </w:rPr>
      </w:pPr>
      <w:r w:rsidRPr="00D06BB3">
        <w:rPr>
          <w:rFonts w:asciiTheme="majorHAnsi" w:hAnsiTheme="majorHAnsi"/>
          <w:sz w:val="22"/>
          <w:szCs w:val="22"/>
        </w:rPr>
        <w:t>Thereafter</w:t>
      </w:r>
      <w:r w:rsidR="003E500A" w:rsidRPr="00D06BB3">
        <w:rPr>
          <w:rFonts w:asciiTheme="majorHAnsi" w:hAnsiTheme="majorHAnsi"/>
          <w:sz w:val="22"/>
          <w:szCs w:val="22"/>
        </w:rPr>
        <w:t>, with a minimum of 60 days advance notice</w:t>
      </w:r>
      <w:r w:rsidR="00217896" w:rsidRPr="00D06BB3">
        <w:rPr>
          <w:rFonts w:asciiTheme="majorHAnsi" w:hAnsiTheme="majorHAnsi"/>
          <w:sz w:val="22"/>
          <w:szCs w:val="22"/>
        </w:rPr>
        <w:t xml:space="preserve"> before the start of a new Contract Year, </w:t>
      </w:r>
      <w:r w:rsidRPr="00D06BB3">
        <w:rPr>
          <w:rFonts w:asciiTheme="majorHAnsi" w:hAnsiTheme="majorHAnsi"/>
          <w:sz w:val="22"/>
          <w:szCs w:val="22"/>
        </w:rPr>
        <w:t xml:space="preserve">Adventace will </w:t>
      </w:r>
      <w:r w:rsidR="00C2572C" w:rsidRPr="00D06BB3">
        <w:rPr>
          <w:rFonts w:asciiTheme="majorHAnsi" w:hAnsiTheme="majorHAnsi"/>
          <w:sz w:val="22"/>
          <w:szCs w:val="22"/>
        </w:rPr>
        <w:t>notify</w:t>
      </w:r>
      <w:r w:rsidRPr="00D06BB3">
        <w:rPr>
          <w:rFonts w:asciiTheme="majorHAnsi" w:hAnsiTheme="majorHAnsi"/>
          <w:sz w:val="22"/>
          <w:szCs w:val="22"/>
        </w:rPr>
        <w:t xml:space="preserve"> </w:t>
      </w:r>
      <w:r w:rsidR="00EB186D">
        <w:rPr>
          <w:rFonts w:asciiTheme="majorHAnsi" w:hAnsiTheme="majorHAnsi"/>
          <w:sz w:val="22"/>
          <w:szCs w:val="22"/>
        </w:rPr>
        <w:t>MomentFeed</w:t>
      </w:r>
      <w:r w:rsidRPr="00D06BB3">
        <w:rPr>
          <w:rFonts w:asciiTheme="majorHAnsi" w:hAnsiTheme="majorHAnsi"/>
          <w:sz w:val="22"/>
          <w:szCs w:val="22"/>
        </w:rPr>
        <w:t xml:space="preserve"> of a</w:t>
      </w:r>
      <w:r w:rsidR="00C2572C" w:rsidRPr="00D06BB3">
        <w:rPr>
          <w:rFonts w:asciiTheme="majorHAnsi" w:hAnsiTheme="majorHAnsi"/>
          <w:sz w:val="22"/>
          <w:szCs w:val="22"/>
        </w:rPr>
        <w:t xml:space="preserve">ny License Fee changes before those License Fee </w:t>
      </w:r>
      <w:r w:rsidR="003E500A" w:rsidRPr="00D06BB3">
        <w:rPr>
          <w:rFonts w:asciiTheme="majorHAnsi" w:hAnsiTheme="majorHAnsi"/>
          <w:sz w:val="22"/>
          <w:szCs w:val="22"/>
        </w:rPr>
        <w:t xml:space="preserve">changes </w:t>
      </w:r>
      <w:r w:rsidR="00C2572C" w:rsidRPr="00D06BB3">
        <w:rPr>
          <w:rFonts w:asciiTheme="majorHAnsi" w:hAnsiTheme="majorHAnsi"/>
          <w:sz w:val="22"/>
          <w:szCs w:val="22"/>
        </w:rPr>
        <w:t xml:space="preserve">take effect. </w:t>
      </w:r>
    </w:p>
    <w:p w14:paraId="7E78F6B1" w14:textId="77777777" w:rsidR="00964A45" w:rsidRPr="00D06BB3" w:rsidRDefault="00964A45" w:rsidP="00217896">
      <w:pPr>
        <w:ind w:left="720"/>
        <w:rPr>
          <w:rFonts w:asciiTheme="majorHAnsi" w:hAnsiTheme="majorHAnsi"/>
          <w:sz w:val="22"/>
          <w:szCs w:val="22"/>
        </w:rPr>
      </w:pPr>
    </w:p>
    <w:p w14:paraId="7732F9CC" w14:textId="69DBAF34" w:rsidR="00217896" w:rsidRPr="00D06BB3" w:rsidRDefault="00217896" w:rsidP="00217896">
      <w:pPr>
        <w:ind w:left="720"/>
        <w:rPr>
          <w:rFonts w:asciiTheme="majorHAnsi" w:hAnsiTheme="majorHAnsi"/>
          <w:b/>
          <w:sz w:val="22"/>
        </w:rPr>
      </w:pPr>
      <w:r w:rsidRPr="00D06BB3">
        <w:rPr>
          <w:rFonts w:asciiTheme="majorHAnsi" w:hAnsiTheme="majorHAnsi"/>
          <w:b/>
          <w:sz w:val="22"/>
        </w:rPr>
        <w:t>Conga License Fees</w:t>
      </w:r>
    </w:p>
    <w:p w14:paraId="1001DE72" w14:textId="65AEA816" w:rsidR="00217896" w:rsidRPr="00D06BB3" w:rsidRDefault="00217896" w:rsidP="00217896">
      <w:pPr>
        <w:ind w:left="720"/>
        <w:rPr>
          <w:rFonts w:asciiTheme="majorHAnsi" w:hAnsiTheme="majorHAnsi"/>
          <w:sz w:val="22"/>
        </w:rPr>
      </w:pPr>
      <w:r w:rsidRPr="00D06BB3">
        <w:rPr>
          <w:rFonts w:asciiTheme="majorHAnsi" w:hAnsiTheme="majorHAnsi"/>
          <w:sz w:val="22"/>
        </w:rPr>
        <w:t xml:space="preserve">The Conga License Fee is </w:t>
      </w:r>
      <w:r w:rsidRPr="00D06BB3">
        <w:rPr>
          <w:rFonts w:asciiTheme="majorHAnsi" w:hAnsiTheme="majorHAnsi"/>
          <w:sz w:val="22"/>
          <w:szCs w:val="22"/>
        </w:rPr>
        <w:t xml:space="preserve">$15/license/month.  Adventace will notify </w:t>
      </w:r>
      <w:r w:rsidR="00EB186D">
        <w:rPr>
          <w:rFonts w:asciiTheme="majorHAnsi" w:hAnsiTheme="majorHAnsi"/>
          <w:sz w:val="22"/>
          <w:szCs w:val="22"/>
        </w:rPr>
        <w:t>MomentFeed</w:t>
      </w:r>
      <w:r w:rsidRPr="00D06BB3">
        <w:rPr>
          <w:rFonts w:asciiTheme="majorHAnsi" w:hAnsiTheme="majorHAnsi"/>
          <w:sz w:val="22"/>
          <w:szCs w:val="22"/>
        </w:rPr>
        <w:t xml:space="preserve"> of any Conga License Fee changes with a minimum of 60 days advance notice before the start of a new Contract Year. </w:t>
      </w:r>
    </w:p>
    <w:p w14:paraId="32BF7D34" w14:textId="77777777" w:rsidR="00217896" w:rsidRPr="00D06BB3" w:rsidRDefault="00217896" w:rsidP="005F14FB">
      <w:pPr>
        <w:rPr>
          <w:rFonts w:asciiTheme="majorHAnsi" w:hAnsiTheme="majorHAnsi"/>
          <w:sz w:val="22"/>
          <w:szCs w:val="22"/>
        </w:rPr>
      </w:pPr>
    </w:p>
    <w:p w14:paraId="70EAB276" w14:textId="3AAEA99A" w:rsidR="00B96C55" w:rsidRPr="00D06BB3" w:rsidRDefault="00B96C55" w:rsidP="005F14FB">
      <w:pPr>
        <w:rPr>
          <w:rFonts w:asciiTheme="majorHAnsi" w:hAnsiTheme="majorHAnsi"/>
          <w:b/>
          <w:sz w:val="22"/>
          <w:szCs w:val="22"/>
        </w:rPr>
      </w:pPr>
      <w:r w:rsidRPr="00D06BB3">
        <w:rPr>
          <w:rFonts w:asciiTheme="majorHAnsi" w:hAnsiTheme="majorHAnsi"/>
          <w:b/>
          <w:sz w:val="22"/>
          <w:szCs w:val="22"/>
        </w:rPr>
        <w:t>Onboarding Fees</w:t>
      </w:r>
    </w:p>
    <w:p w14:paraId="76CD3D1E" w14:textId="595251EF" w:rsidR="00B96C55" w:rsidRPr="00D06BB3" w:rsidRDefault="00FA6494" w:rsidP="005F14FB">
      <w:pPr>
        <w:rPr>
          <w:rFonts w:asciiTheme="majorHAnsi" w:hAnsiTheme="majorHAnsi"/>
          <w:sz w:val="22"/>
          <w:szCs w:val="22"/>
        </w:rPr>
      </w:pPr>
      <w:r w:rsidRPr="00D06BB3">
        <w:rPr>
          <w:rFonts w:asciiTheme="majorHAnsi" w:hAnsiTheme="majorHAnsi"/>
          <w:sz w:val="22"/>
          <w:szCs w:val="22"/>
        </w:rPr>
        <w:t xml:space="preserve">Onboarding fees </w:t>
      </w:r>
      <w:r w:rsidR="00E13E74" w:rsidRPr="00D06BB3">
        <w:rPr>
          <w:rFonts w:asciiTheme="majorHAnsi" w:hAnsiTheme="majorHAnsi"/>
          <w:sz w:val="22"/>
          <w:szCs w:val="22"/>
        </w:rPr>
        <w:t xml:space="preserve">for the three webinars noted above </w:t>
      </w:r>
      <w:r w:rsidRPr="00D06BB3">
        <w:rPr>
          <w:rFonts w:asciiTheme="majorHAnsi" w:hAnsiTheme="majorHAnsi"/>
          <w:sz w:val="22"/>
          <w:szCs w:val="22"/>
        </w:rPr>
        <w:t>are $</w:t>
      </w:r>
      <w:r w:rsidR="00AA4041" w:rsidRPr="00D06BB3">
        <w:rPr>
          <w:rFonts w:asciiTheme="majorHAnsi" w:hAnsiTheme="majorHAnsi"/>
          <w:sz w:val="22"/>
          <w:szCs w:val="22"/>
        </w:rPr>
        <w:t>1,5</w:t>
      </w:r>
      <w:r w:rsidRPr="00D06BB3">
        <w:rPr>
          <w:rFonts w:asciiTheme="majorHAnsi" w:hAnsiTheme="majorHAnsi"/>
          <w:sz w:val="22"/>
          <w:szCs w:val="22"/>
        </w:rPr>
        <w:t xml:space="preserve">00. </w:t>
      </w:r>
    </w:p>
    <w:p w14:paraId="1ABBA296" w14:textId="77777777" w:rsidR="00FA6494" w:rsidRPr="00D06BB3" w:rsidRDefault="00FA6494" w:rsidP="005F14FB">
      <w:pPr>
        <w:rPr>
          <w:rFonts w:asciiTheme="majorHAnsi" w:hAnsiTheme="majorHAnsi"/>
          <w:b/>
          <w:sz w:val="22"/>
          <w:szCs w:val="22"/>
        </w:rPr>
      </w:pPr>
    </w:p>
    <w:p w14:paraId="7C117F00" w14:textId="288ED1B3" w:rsidR="0021478F" w:rsidRPr="00D06BB3" w:rsidRDefault="0021478F" w:rsidP="005F14FB">
      <w:pPr>
        <w:rPr>
          <w:rFonts w:asciiTheme="majorHAnsi" w:hAnsiTheme="majorHAnsi"/>
          <w:b/>
          <w:sz w:val="22"/>
          <w:szCs w:val="22"/>
        </w:rPr>
      </w:pPr>
      <w:r w:rsidRPr="00D06BB3">
        <w:rPr>
          <w:rFonts w:asciiTheme="majorHAnsi" w:hAnsiTheme="majorHAnsi"/>
          <w:b/>
          <w:sz w:val="22"/>
          <w:szCs w:val="22"/>
        </w:rPr>
        <w:t>Service Fees</w:t>
      </w:r>
    </w:p>
    <w:p w14:paraId="7CE40E12" w14:textId="56AF710F" w:rsidR="000F5C55" w:rsidRPr="00D06BB3" w:rsidRDefault="00EB186D" w:rsidP="00557E42">
      <w:pPr>
        <w:rPr>
          <w:rFonts w:asciiTheme="majorHAnsi" w:hAnsiTheme="majorHAnsi"/>
          <w:sz w:val="22"/>
          <w:szCs w:val="22"/>
        </w:rPr>
      </w:pPr>
      <w:r>
        <w:rPr>
          <w:rFonts w:asciiTheme="majorHAnsi" w:hAnsiTheme="majorHAnsi"/>
          <w:sz w:val="22"/>
          <w:szCs w:val="22"/>
        </w:rPr>
        <w:t>MomentFeed</w:t>
      </w:r>
      <w:r w:rsidR="0021478F" w:rsidRPr="00D06BB3">
        <w:rPr>
          <w:rFonts w:asciiTheme="majorHAnsi" w:hAnsiTheme="majorHAnsi"/>
          <w:sz w:val="22"/>
          <w:szCs w:val="22"/>
        </w:rPr>
        <w:t xml:space="preserve"> </w:t>
      </w:r>
      <w:r w:rsidR="00FA6494" w:rsidRPr="00D06BB3">
        <w:rPr>
          <w:rFonts w:asciiTheme="majorHAnsi" w:hAnsiTheme="majorHAnsi"/>
          <w:sz w:val="22"/>
          <w:szCs w:val="22"/>
        </w:rPr>
        <w:t>may request</w:t>
      </w:r>
      <w:r w:rsidR="0021478F" w:rsidRPr="00D06BB3">
        <w:rPr>
          <w:rFonts w:asciiTheme="majorHAnsi" w:hAnsiTheme="majorHAnsi"/>
          <w:sz w:val="22"/>
          <w:szCs w:val="22"/>
        </w:rPr>
        <w:t xml:space="preserve"> </w:t>
      </w:r>
      <w:r w:rsidR="00FA6494" w:rsidRPr="00D06BB3">
        <w:rPr>
          <w:rFonts w:asciiTheme="majorHAnsi" w:hAnsiTheme="majorHAnsi"/>
          <w:sz w:val="22"/>
          <w:szCs w:val="22"/>
        </w:rPr>
        <w:t xml:space="preserve">additional services that could include </w:t>
      </w:r>
      <w:r w:rsidR="0021478F" w:rsidRPr="00D06BB3">
        <w:rPr>
          <w:rFonts w:asciiTheme="majorHAnsi" w:hAnsiTheme="majorHAnsi"/>
          <w:sz w:val="22"/>
          <w:szCs w:val="22"/>
        </w:rPr>
        <w:t>customization</w:t>
      </w:r>
      <w:r w:rsidR="00FA6494" w:rsidRPr="00D06BB3">
        <w:rPr>
          <w:rFonts w:asciiTheme="majorHAnsi" w:hAnsiTheme="majorHAnsi"/>
          <w:sz w:val="22"/>
          <w:szCs w:val="22"/>
        </w:rPr>
        <w:t xml:space="preserve"> work, development work, supplementing </w:t>
      </w:r>
      <w:r>
        <w:rPr>
          <w:rFonts w:asciiTheme="majorHAnsi" w:hAnsiTheme="majorHAnsi"/>
          <w:sz w:val="22"/>
          <w:szCs w:val="22"/>
        </w:rPr>
        <w:t>MomentFeed</w:t>
      </w:r>
      <w:r w:rsidR="00FA6494" w:rsidRPr="00D06BB3">
        <w:rPr>
          <w:rFonts w:asciiTheme="majorHAnsi" w:hAnsiTheme="majorHAnsi"/>
          <w:sz w:val="22"/>
          <w:szCs w:val="22"/>
        </w:rPr>
        <w:t>’s resources</w:t>
      </w:r>
      <w:r w:rsidR="00557E42" w:rsidRPr="00D06BB3">
        <w:rPr>
          <w:rFonts w:asciiTheme="majorHAnsi" w:hAnsiTheme="majorHAnsi"/>
          <w:sz w:val="22"/>
          <w:szCs w:val="22"/>
        </w:rPr>
        <w:t xml:space="preserve">, or technical assistance on </w:t>
      </w:r>
      <w:r w:rsidR="00217896" w:rsidRPr="00D06BB3">
        <w:rPr>
          <w:rFonts w:asciiTheme="majorHAnsi" w:hAnsiTheme="majorHAnsi"/>
          <w:sz w:val="22"/>
          <w:szCs w:val="22"/>
        </w:rPr>
        <w:t>issues that are</w:t>
      </w:r>
      <w:r w:rsidR="000F5C55" w:rsidRPr="00D06BB3">
        <w:rPr>
          <w:rFonts w:asciiTheme="majorHAnsi" w:hAnsiTheme="majorHAnsi"/>
          <w:sz w:val="22"/>
          <w:szCs w:val="22"/>
        </w:rPr>
        <w:t xml:space="preserve"> not SMS</w:t>
      </w:r>
      <w:r w:rsidR="00FA6494" w:rsidRPr="00D06BB3">
        <w:rPr>
          <w:rFonts w:asciiTheme="majorHAnsi" w:hAnsiTheme="majorHAnsi"/>
          <w:sz w:val="22"/>
          <w:szCs w:val="22"/>
        </w:rPr>
        <w:t>-</w:t>
      </w:r>
      <w:r w:rsidR="00217896" w:rsidRPr="00D06BB3">
        <w:rPr>
          <w:rFonts w:asciiTheme="majorHAnsi" w:hAnsiTheme="majorHAnsi"/>
          <w:sz w:val="22"/>
          <w:szCs w:val="22"/>
        </w:rPr>
        <w:t>related</w:t>
      </w:r>
      <w:r w:rsidR="00FA6494" w:rsidRPr="00D06BB3">
        <w:rPr>
          <w:rFonts w:asciiTheme="majorHAnsi" w:hAnsiTheme="majorHAnsi"/>
          <w:sz w:val="22"/>
          <w:szCs w:val="22"/>
        </w:rPr>
        <w:t xml:space="preserve">.  </w:t>
      </w:r>
      <w:r w:rsidR="00557E42" w:rsidRPr="00D06BB3">
        <w:rPr>
          <w:rFonts w:asciiTheme="majorHAnsi" w:hAnsiTheme="majorHAnsi"/>
          <w:sz w:val="22"/>
          <w:szCs w:val="22"/>
        </w:rPr>
        <w:t xml:space="preserve">Fees for such services will be invoiced to </w:t>
      </w:r>
      <w:r>
        <w:rPr>
          <w:rFonts w:asciiTheme="majorHAnsi" w:hAnsiTheme="majorHAnsi"/>
          <w:sz w:val="22"/>
          <w:szCs w:val="22"/>
        </w:rPr>
        <w:t>MomentFeed</w:t>
      </w:r>
      <w:r w:rsidR="00557E42" w:rsidRPr="00D06BB3">
        <w:rPr>
          <w:rFonts w:asciiTheme="majorHAnsi" w:hAnsiTheme="majorHAnsi"/>
          <w:sz w:val="22"/>
          <w:szCs w:val="22"/>
        </w:rPr>
        <w:t xml:space="preserve"> at $195 per hour.</w:t>
      </w:r>
      <w:r w:rsidR="00C2572C" w:rsidRPr="00D06BB3">
        <w:rPr>
          <w:rFonts w:asciiTheme="majorHAnsi" w:hAnsiTheme="majorHAnsi"/>
          <w:sz w:val="22"/>
          <w:szCs w:val="22"/>
        </w:rPr>
        <w:t xml:space="preserve">  </w:t>
      </w:r>
      <w:r w:rsidR="00D52E75" w:rsidRPr="00D06BB3">
        <w:rPr>
          <w:rFonts w:asciiTheme="majorHAnsi" w:hAnsiTheme="majorHAnsi"/>
          <w:sz w:val="22"/>
          <w:szCs w:val="22"/>
        </w:rPr>
        <w:t xml:space="preserve">With a minimum of 60 days advanced notice, </w:t>
      </w:r>
      <w:r w:rsidR="00C2572C" w:rsidRPr="00D06BB3">
        <w:rPr>
          <w:rFonts w:asciiTheme="majorHAnsi" w:hAnsiTheme="majorHAnsi"/>
          <w:sz w:val="22"/>
          <w:szCs w:val="22"/>
        </w:rPr>
        <w:t xml:space="preserve">Adventace will notify </w:t>
      </w:r>
      <w:r>
        <w:rPr>
          <w:rFonts w:asciiTheme="majorHAnsi" w:hAnsiTheme="majorHAnsi"/>
          <w:sz w:val="22"/>
          <w:szCs w:val="22"/>
        </w:rPr>
        <w:t>MomentFeed</w:t>
      </w:r>
      <w:r w:rsidR="00C2572C" w:rsidRPr="00D06BB3">
        <w:rPr>
          <w:rFonts w:asciiTheme="majorHAnsi" w:hAnsiTheme="majorHAnsi"/>
          <w:sz w:val="22"/>
          <w:szCs w:val="22"/>
        </w:rPr>
        <w:t xml:space="preserve"> of any Service Fee changes before those Service Fee</w:t>
      </w:r>
      <w:r w:rsidR="00D52E75" w:rsidRPr="00D06BB3">
        <w:rPr>
          <w:rFonts w:asciiTheme="majorHAnsi" w:hAnsiTheme="majorHAnsi"/>
          <w:sz w:val="22"/>
          <w:szCs w:val="22"/>
        </w:rPr>
        <w:t xml:space="preserve"> changes</w:t>
      </w:r>
      <w:r w:rsidR="00C2572C" w:rsidRPr="00D06BB3">
        <w:rPr>
          <w:rFonts w:asciiTheme="majorHAnsi" w:hAnsiTheme="majorHAnsi"/>
          <w:sz w:val="22"/>
          <w:szCs w:val="22"/>
        </w:rPr>
        <w:t xml:space="preserve"> take effect. </w:t>
      </w:r>
      <w:r w:rsidR="00557E42" w:rsidRPr="00D06BB3">
        <w:rPr>
          <w:rFonts w:asciiTheme="majorHAnsi" w:hAnsiTheme="majorHAnsi"/>
          <w:sz w:val="22"/>
          <w:szCs w:val="22"/>
        </w:rPr>
        <w:t xml:space="preserve">  </w:t>
      </w:r>
    </w:p>
    <w:p w14:paraId="440A9DF8" w14:textId="77777777" w:rsidR="0021478F" w:rsidRPr="00D06BB3" w:rsidRDefault="0021478F" w:rsidP="005F14FB">
      <w:pPr>
        <w:rPr>
          <w:rFonts w:asciiTheme="majorHAnsi" w:hAnsiTheme="majorHAnsi"/>
          <w:sz w:val="22"/>
          <w:szCs w:val="22"/>
        </w:rPr>
      </w:pPr>
    </w:p>
    <w:p w14:paraId="3D794FD1" w14:textId="5CB834E0" w:rsidR="005F14FB" w:rsidRPr="00D06BB3" w:rsidRDefault="00656DA1" w:rsidP="005F14FB">
      <w:pPr>
        <w:rPr>
          <w:rFonts w:asciiTheme="majorHAnsi" w:hAnsiTheme="majorHAnsi"/>
          <w:b/>
          <w:sz w:val="22"/>
        </w:rPr>
      </w:pPr>
      <w:r w:rsidRPr="00D06BB3">
        <w:rPr>
          <w:rFonts w:asciiTheme="majorHAnsi" w:hAnsiTheme="majorHAnsi"/>
          <w:b/>
          <w:sz w:val="22"/>
        </w:rPr>
        <w:t xml:space="preserve">Invoices </w:t>
      </w:r>
    </w:p>
    <w:p w14:paraId="623B23CF" w14:textId="3ACD9736" w:rsidR="00656DA1" w:rsidRPr="00D06BB3" w:rsidRDefault="00656DA1" w:rsidP="00656DA1">
      <w:pPr>
        <w:pStyle w:val="NormalWeb"/>
        <w:spacing w:before="2" w:after="2"/>
        <w:rPr>
          <w:rFonts w:asciiTheme="majorHAnsi" w:hAnsiTheme="majorHAnsi"/>
          <w:sz w:val="22"/>
          <w:szCs w:val="18"/>
        </w:rPr>
      </w:pPr>
      <w:r w:rsidRPr="00D06BB3">
        <w:rPr>
          <w:rFonts w:asciiTheme="majorHAnsi" w:hAnsiTheme="majorHAnsi"/>
          <w:sz w:val="22"/>
          <w:szCs w:val="18"/>
        </w:rPr>
        <w:t xml:space="preserve">License Fees and Service Fees are due net 30 days from </w:t>
      </w:r>
      <w:r w:rsidR="00EB186D">
        <w:rPr>
          <w:rFonts w:asciiTheme="majorHAnsi" w:hAnsiTheme="majorHAnsi"/>
          <w:sz w:val="22"/>
          <w:szCs w:val="18"/>
        </w:rPr>
        <w:t>MomentFeed</w:t>
      </w:r>
      <w:r w:rsidRPr="00D06BB3">
        <w:rPr>
          <w:rFonts w:asciiTheme="majorHAnsi" w:hAnsiTheme="majorHAnsi"/>
          <w:sz w:val="22"/>
          <w:szCs w:val="18"/>
        </w:rPr>
        <w:t xml:space="preserve">’s receipt of an invoice.  </w:t>
      </w:r>
      <w:r w:rsidR="00EB186D">
        <w:rPr>
          <w:rFonts w:asciiTheme="majorHAnsi" w:hAnsiTheme="majorHAnsi"/>
          <w:sz w:val="22"/>
          <w:szCs w:val="18"/>
        </w:rPr>
        <w:t>MomentFeed</w:t>
      </w:r>
      <w:r w:rsidRPr="00D06BB3">
        <w:rPr>
          <w:rFonts w:asciiTheme="majorHAnsi" w:hAnsiTheme="majorHAnsi"/>
          <w:sz w:val="22"/>
          <w:szCs w:val="18"/>
        </w:rPr>
        <w:t xml:space="preserve"> will provide complete and accurate billing and contact information to Adventace and notify Adventace of any changes to such information.  If </w:t>
      </w:r>
      <w:r w:rsidR="00F87B0B">
        <w:rPr>
          <w:rFonts w:asciiTheme="majorHAnsi" w:hAnsiTheme="majorHAnsi"/>
          <w:sz w:val="22"/>
          <w:szCs w:val="18"/>
        </w:rPr>
        <w:t>payment on an invoice</w:t>
      </w:r>
      <w:r w:rsidRPr="00D06BB3">
        <w:rPr>
          <w:rFonts w:asciiTheme="majorHAnsi" w:hAnsiTheme="majorHAnsi"/>
          <w:sz w:val="22"/>
          <w:szCs w:val="18"/>
        </w:rPr>
        <w:t xml:space="preserve"> is not received by the due date, then, at the discretion of Adventace, those charges may accrue late interest fees at the rate of 1.5% of the outstanding balance per month. </w:t>
      </w:r>
    </w:p>
    <w:p w14:paraId="4EF6BE02" w14:textId="77777777" w:rsidR="00656DA1" w:rsidRPr="00D06BB3" w:rsidRDefault="00656DA1" w:rsidP="005F14FB">
      <w:pPr>
        <w:rPr>
          <w:rFonts w:asciiTheme="majorHAnsi" w:hAnsiTheme="majorHAnsi"/>
          <w:b/>
          <w:sz w:val="22"/>
        </w:rPr>
      </w:pPr>
    </w:p>
    <w:p w14:paraId="10D70A9F" w14:textId="322E4C24" w:rsidR="0021478F" w:rsidRPr="00D06BB3" w:rsidRDefault="0021478F" w:rsidP="00930BA0">
      <w:pPr>
        <w:pStyle w:val="NormalWeb"/>
        <w:spacing w:before="2" w:after="2"/>
        <w:rPr>
          <w:rFonts w:asciiTheme="majorHAnsi" w:hAnsiTheme="majorHAnsi"/>
          <w:b/>
          <w:sz w:val="22"/>
          <w:szCs w:val="22"/>
        </w:rPr>
      </w:pPr>
      <w:r w:rsidRPr="00D06BB3">
        <w:rPr>
          <w:rFonts w:asciiTheme="majorHAnsi" w:hAnsiTheme="majorHAnsi"/>
          <w:b/>
          <w:sz w:val="22"/>
          <w:szCs w:val="22"/>
        </w:rPr>
        <w:t>License Invoices</w:t>
      </w:r>
    </w:p>
    <w:p w14:paraId="61F02826" w14:textId="2B1E6DE7" w:rsidR="00323F0F" w:rsidRPr="00D06BB3" w:rsidRDefault="00930BA0" w:rsidP="00930BA0">
      <w:pPr>
        <w:pStyle w:val="NormalWeb"/>
        <w:spacing w:before="2" w:after="2"/>
        <w:rPr>
          <w:rFonts w:asciiTheme="majorHAnsi" w:hAnsiTheme="majorHAnsi"/>
          <w:sz w:val="22"/>
          <w:szCs w:val="18"/>
        </w:rPr>
      </w:pPr>
      <w:r w:rsidRPr="00D06BB3">
        <w:rPr>
          <w:rFonts w:asciiTheme="majorHAnsi" w:hAnsiTheme="majorHAnsi"/>
          <w:sz w:val="22"/>
          <w:szCs w:val="18"/>
        </w:rPr>
        <w:t xml:space="preserve">Adventace will send </w:t>
      </w:r>
      <w:r w:rsidR="00EB186D">
        <w:rPr>
          <w:rFonts w:asciiTheme="majorHAnsi" w:hAnsiTheme="majorHAnsi"/>
          <w:sz w:val="22"/>
          <w:szCs w:val="18"/>
        </w:rPr>
        <w:t>MomentFeed</w:t>
      </w:r>
      <w:r w:rsidR="00323F0F" w:rsidRPr="00D06BB3">
        <w:rPr>
          <w:rFonts w:asciiTheme="majorHAnsi" w:hAnsiTheme="majorHAnsi"/>
          <w:sz w:val="22"/>
          <w:szCs w:val="18"/>
        </w:rPr>
        <w:t xml:space="preserve"> electronic </w:t>
      </w:r>
      <w:r w:rsidRPr="00D06BB3">
        <w:rPr>
          <w:rFonts w:asciiTheme="majorHAnsi" w:hAnsiTheme="majorHAnsi"/>
          <w:sz w:val="22"/>
          <w:szCs w:val="18"/>
        </w:rPr>
        <w:t>invoice</w:t>
      </w:r>
      <w:r w:rsidR="00323F0F" w:rsidRPr="00D06BB3">
        <w:rPr>
          <w:rFonts w:asciiTheme="majorHAnsi" w:hAnsiTheme="majorHAnsi"/>
          <w:sz w:val="22"/>
          <w:szCs w:val="18"/>
        </w:rPr>
        <w:t>s:</w:t>
      </w:r>
    </w:p>
    <w:p w14:paraId="659EE28C" w14:textId="265B6E9B" w:rsidR="00323F0F" w:rsidRPr="00D06BB3" w:rsidRDefault="00323F0F" w:rsidP="00930BA0">
      <w:pPr>
        <w:pStyle w:val="NormalWeb"/>
        <w:numPr>
          <w:ilvl w:val="0"/>
          <w:numId w:val="10"/>
        </w:numPr>
        <w:spacing w:before="2" w:after="2"/>
        <w:rPr>
          <w:rFonts w:asciiTheme="majorHAnsi" w:hAnsiTheme="majorHAnsi"/>
          <w:sz w:val="22"/>
          <w:szCs w:val="18"/>
        </w:rPr>
      </w:pPr>
      <w:r w:rsidRPr="00D06BB3">
        <w:rPr>
          <w:rFonts w:asciiTheme="majorHAnsi" w:hAnsiTheme="majorHAnsi"/>
          <w:sz w:val="22"/>
          <w:szCs w:val="18"/>
        </w:rPr>
        <w:t>U</w:t>
      </w:r>
      <w:r w:rsidR="00930BA0" w:rsidRPr="00D06BB3">
        <w:rPr>
          <w:rFonts w:asciiTheme="majorHAnsi" w:hAnsiTheme="majorHAnsi"/>
          <w:sz w:val="22"/>
          <w:szCs w:val="18"/>
        </w:rPr>
        <w:t xml:space="preserve">pon </w:t>
      </w:r>
      <w:r w:rsidR="00272A80">
        <w:rPr>
          <w:rFonts w:asciiTheme="majorHAnsi" w:hAnsiTheme="majorHAnsi"/>
          <w:sz w:val="22"/>
          <w:szCs w:val="18"/>
        </w:rPr>
        <w:t xml:space="preserve">delivery of </w:t>
      </w:r>
      <w:r w:rsidR="00272A80">
        <w:rPr>
          <w:rFonts w:asciiTheme="majorHAnsi" w:hAnsiTheme="majorHAnsi"/>
          <w:sz w:val="22"/>
          <w:szCs w:val="22"/>
        </w:rPr>
        <w:t xml:space="preserve">the onboarding webinar, </w:t>
      </w:r>
      <w:r w:rsidR="00272A80" w:rsidRPr="00F87B0B">
        <w:rPr>
          <w:rFonts w:asciiTheme="majorHAnsi" w:hAnsiTheme="majorHAnsi"/>
          <w:i/>
          <w:sz w:val="22"/>
          <w:szCs w:val="22"/>
        </w:rPr>
        <w:t xml:space="preserve">Using SMS </w:t>
      </w:r>
      <w:r w:rsidR="00272A80" w:rsidRPr="00071F76">
        <w:rPr>
          <w:rFonts w:asciiTheme="majorHAnsi" w:hAnsiTheme="majorHAnsi"/>
          <w:sz w:val="22"/>
          <w:szCs w:val="22"/>
        </w:rPr>
        <w:t xml:space="preserve">for </w:t>
      </w:r>
      <w:r w:rsidR="00EB186D">
        <w:rPr>
          <w:rFonts w:asciiTheme="majorHAnsi" w:hAnsiTheme="majorHAnsi"/>
          <w:sz w:val="22"/>
          <w:szCs w:val="22"/>
        </w:rPr>
        <w:t>MomentFeed</w:t>
      </w:r>
      <w:r w:rsidR="00272A80" w:rsidRPr="00071F76">
        <w:rPr>
          <w:rFonts w:asciiTheme="majorHAnsi" w:hAnsiTheme="majorHAnsi"/>
          <w:sz w:val="22"/>
          <w:szCs w:val="22"/>
        </w:rPr>
        <w:t>’s Sales Team</w:t>
      </w:r>
      <w:r w:rsidR="00272A80">
        <w:rPr>
          <w:rFonts w:asciiTheme="majorHAnsi" w:hAnsiTheme="majorHAnsi"/>
          <w:sz w:val="22"/>
          <w:szCs w:val="22"/>
        </w:rPr>
        <w:t>,</w:t>
      </w:r>
      <w:r w:rsidR="00930BA0" w:rsidRPr="00D06BB3">
        <w:rPr>
          <w:rFonts w:asciiTheme="majorHAnsi" w:hAnsiTheme="majorHAnsi"/>
          <w:sz w:val="22"/>
          <w:szCs w:val="18"/>
        </w:rPr>
        <w:t xml:space="preserve"> </w:t>
      </w:r>
      <w:r w:rsidR="00272A80">
        <w:rPr>
          <w:rFonts w:asciiTheme="majorHAnsi" w:hAnsiTheme="majorHAnsi"/>
          <w:sz w:val="22"/>
          <w:szCs w:val="18"/>
        </w:rPr>
        <w:t xml:space="preserve">prorated </w:t>
      </w:r>
      <w:r w:rsidR="00930BA0" w:rsidRPr="00D06BB3">
        <w:rPr>
          <w:rFonts w:asciiTheme="majorHAnsi" w:hAnsiTheme="majorHAnsi"/>
          <w:sz w:val="22"/>
          <w:szCs w:val="18"/>
        </w:rPr>
        <w:t xml:space="preserve">for </w:t>
      </w:r>
      <w:r w:rsidR="00800AD6" w:rsidRPr="00D06BB3">
        <w:rPr>
          <w:rFonts w:asciiTheme="majorHAnsi" w:hAnsiTheme="majorHAnsi"/>
          <w:sz w:val="22"/>
          <w:szCs w:val="18"/>
        </w:rPr>
        <w:t xml:space="preserve">payment of fees due for </w:t>
      </w:r>
      <w:r w:rsidR="00930BA0" w:rsidRPr="00D06BB3">
        <w:rPr>
          <w:rFonts w:asciiTheme="majorHAnsi" w:hAnsiTheme="majorHAnsi"/>
          <w:sz w:val="22"/>
          <w:szCs w:val="18"/>
        </w:rPr>
        <w:t xml:space="preserve">the remainder of </w:t>
      </w:r>
      <w:r w:rsidR="00557E42" w:rsidRPr="00D06BB3">
        <w:rPr>
          <w:rFonts w:asciiTheme="majorHAnsi" w:hAnsiTheme="majorHAnsi"/>
          <w:sz w:val="22"/>
          <w:szCs w:val="18"/>
        </w:rPr>
        <w:t>2016</w:t>
      </w:r>
      <w:r w:rsidR="00930BA0" w:rsidRPr="00D06BB3">
        <w:rPr>
          <w:rFonts w:asciiTheme="majorHAnsi" w:hAnsiTheme="majorHAnsi"/>
          <w:sz w:val="22"/>
          <w:szCs w:val="18"/>
        </w:rPr>
        <w:t>.</w:t>
      </w:r>
    </w:p>
    <w:p w14:paraId="643F5C5F" w14:textId="42F02A23" w:rsidR="00323F0F" w:rsidRPr="00D06BB3" w:rsidRDefault="00557E42" w:rsidP="00930BA0">
      <w:pPr>
        <w:pStyle w:val="NormalWeb"/>
        <w:numPr>
          <w:ilvl w:val="0"/>
          <w:numId w:val="10"/>
        </w:numPr>
        <w:spacing w:before="2" w:after="2"/>
        <w:rPr>
          <w:rFonts w:asciiTheme="majorHAnsi" w:hAnsiTheme="majorHAnsi"/>
          <w:sz w:val="22"/>
          <w:szCs w:val="18"/>
        </w:rPr>
      </w:pPr>
      <w:r w:rsidRPr="00D06BB3">
        <w:rPr>
          <w:rFonts w:asciiTheme="majorHAnsi" w:hAnsiTheme="majorHAnsi"/>
          <w:sz w:val="22"/>
          <w:szCs w:val="18"/>
        </w:rPr>
        <w:t xml:space="preserve">For succeeding Contract Years, </w:t>
      </w:r>
      <w:r w:rsidR="00323F0F" w:rsidRPr="00D06BB3">
        <w:rPr>
          <w:rFonts w:asciiTheme="majorHAnsi" w:hAnsiTheme="majorHAnsi"/>
          <w:sz w:val="22"/>
          <w:szCs w:val="18"/>
        </w:rPr>
        <w:t>30</w:t>
      </w:r>
      <w:r w:rsidRPr="00D06BB3">
        <w:rPr>
          <w:rFonts w:asciiTheme="majorHAnsi" w:hAnsiTheme="majorHAnsi"/>
          <w:sz w:val="22"/>
          <w:szCs w:val="18"/>
        </w:rPr>
        <w:t xml:space="preserve"> to 45</w:t>
      </w:r>
      <w:r w:rsidR="00930BA0" w:rsidRPr="00D06BB3">
        <w:rPr>
          <w:rFonts w:asciiTheme="majorHAnsi" w:hAnsiTheme="majorHAnsi"/>
          <w:sz w:val="22"/>
          <w:szCs w:val="18"/>
        </w:rPr>
        <w:t xml:space="preserve"> days prior to the end of an upcoming Contract Year.  </w:t>
      </w:r>
    </w:p>
    <w:p w14:paraId="10D98620" w14:textId="77777777" w:rsidR="00800AD6" w:rsidRPr="00D06BB3" w:rsidRDefault="00800AD6" w:rsidP="00800AD6">
      <w:pPr>
        <w:pStyle w:val="NormalWeb"/>
        <w:spacing w:before="2" w:after="2"/>
        <w:rPr>
          <w:rFonts w:asciiTheme="majorHAnsi" w:hAnsiTheme="majorHAnsi"/>
          <w:sz w:val="22"/>
          <w:szCs w:val="18"/>
        </w:rPr>
      </w:pPr>
    </w:p>
    <w:p w14:paraId="69C9AAD9" w14:textId="4716CEF8" w:rsidR="00800AD6" w:rsidRPr="00D06BB3" w:rsidRDefault="00323F0F" w:rsidP="00800AD6">
      <w:pPr>
        <w:pStyle w:val="NormalWeb"/>
        <w:spacing w:before="2" w:after="2"/>
        <w:rPr>
          <w:rFonts w:asciiTheme="majorHAnsi" w:hAnsiTheme="majorHAnsi"/>
          <w:sz w:val="22"/>
          <w:szCs w:val="18"/>
        </w:rPr>
      </w:pPr>
      <w:r w:rsidRPr="00D06BB3">
        <w:rPr>
          <w:rFonts w:asciiTheme="majorHAnsi" w:hAnsiTheme="majorHAnsi"/>
          <w:sz w:val="22"/>
          <w:szCs w:val="18"/>
        </w:rPr>
        <w:t xml:space="preserve">Adventace will </w:t>
      </w:r>
      <w:r w:rsidR="00656DA1" w:rsidRPr="00D06BB3">
        <w:rPr>
          <w:rFonts w:asciiTheme="majorHAnsi" w:hAnsiTheme="majorHAnsi"/>
          <w:sz w:val="22"/>
          <w:szCs w:val="18"/>
        </w:rPr>
        <w:t xml:space="preserve">initially </w:t>
      </w:r>
      <w:r w:rsidRPr="00D06BB3">
        <w:rPr>
          <w:rFonts w:asciiTheme="majorHAnsi" w:hAnsiTheme="majorHAnsi"/>
          <w:sz w:val="22"/>
          <w:szCs w:val="18"/>
        </w:rPr>
        <w:t xml:space="preserve">invoice </w:t>
      </w:r>
      <w:r w:rsidR="00EB186D">
        <w:rPr>
          <w:rFonts w:asciiTheme="majorHAnsi" w:hAnsiTheme="majorHAnsi"/>
          <w:sz w:val="22"/>
          <w:szCs w:val="18"/>
        </w:rPr>
        <w:t>MomentFeed</w:t>
      </w:r>
      <w:r w:rsidRPr="00D06BB3">
        <w:rPr>
          <w:rFonts w:asciiTheme="majorHAnsi" w:hAnsiTheme="majorHAnsi"/>
          <w:sz w:val="22"/>
          <w:szCs w:val="18"/>
        </w:rPr>
        <w:t xml:space="preserve"> for </w:t>
      </w:r>
      <w:r w:rsidR="00656DA1" w:rsidRPr="00D06BB3">
        <w:rPr>
          <w:rFonts w:asciiTheme="majorHAnsi" w:hAnsiTheme="majorHAnsi"/>
          <w:sz w:val="22"/>
          <w:szCs w:val="18"/>
        </w:rPr>
        <w:t>50 licenses</w:t>
      </w:r>
      <w:r w:rsidRPr="00D06BB3">
        <w:rPr>
          <w:rFonts w:asciiTheme="majorHAnsi" w:hAnsiTheme="majorHAnsi"/>
          <w:sz w:val="22"/>
          <w:szCs w:val="18"/>
        </w:rPr>
        <w:t xml:space="preserve">. </w:t>
      </w:r>
      <w:r w:rsidR="00800AD6" w:rsidRPr="00D06BB3">
        <w:rPr>
          <w:rFonts w:asciiTheme="majorHAnsi" w:hAnsiTheme="majorHAnsi"/>
          <w:sz w:val="22"/>
          <w:szCs w:val="18"/>
        </w:rPr>
        <w:t xml:space="preserve"> If additional licenses </w:t>
      </w:r>
      <w:r w:rsidR="00656DA1" w:rsidRPr="00D06BB3">
        <w:rPr>
          <w:rFonts w:asciiTheme="majorHAnsi" w:hAnsiTheme="majorHAnsi"/>
          <w:sz w:val="22"/>
          <w:szCs w:val="18"/>
        </w:rPr>
        <w:t>are required</w:t>
      </w:r>
      <w:r w:rsidR="00800AD6" w:rsidRPr="00D06BB3">
        <w:rPr>
          <w:rFonts w:asciiTheme="majorHAnsi" w:hAnsiTheme="majorHAnsi"/>
          <w:sz w:val="22"/>
          <w:szCs w:val="18"/>
        </w:rPr>
        <w:t xml:space="preserve"> during a Contract Year</w:t>
      </w:r>
      <w:r w:rsidR="00656DA1" w:rsidRPr="00D06BB3">
        <w:rPr>
          <w:rFonts w:asciiTheme="majorHAnsi" w:hAnsiTheme="majorHAnsi"/>
          <w:sz w:val="22"/>
          <w:szCs w:val="18"/>
        </w:rPr>
        <w:t xml:space="preserve"> they will be billed to </w:t>
      </w:r>
      <w:r w:rsidR="00EB186D">
        <w:rPr>
          <w:rFonts w:asciiTheme="majorHAnsi" w:hAnsiTheme="majorHAnsi"/>
          <w:sz w:val="22"/>
          <w:szCs w:val="18"/>
        </w:rPr>
        <w:t>MomentFeed</w:t>
      </w:r>
      <w:r w:rsidR="00800AD6" w:rsidRPr="00D06BB3">
        <w:rPr>
          <w:rFonts w:asciiTheme="majorHAnsi" w:hAnsiTheme="majorHAnsi"/>
          <w:sz w:val="22"/>
          <w:szCs w:val="18"/>
        </w:rPr>
        <w:t xml:space="preserve"> at the same price as the underlying pricing, prorated for the portion of that Contract Year remaining at the time the licenses are added, and any added licenses will terminate on the same date as the underlying licenses.  Invoices will be sent for any license added.</w:t>
      </w:r>
      <w:r w:rsidRPr="00D06BB3">
        <w:rPr>
          <w:rFonts w:asciiTheme="majorHAnsi" w:hAnsiTheme="majorHAnsi"/>
          <w:sz w:val="22"/>
          <w:szCs w:val="18"/>
        </w:rPr>
        <w:t xml:space="preserve">   </w:t>
      </w:r>
    </w:p>
    <w:p w14:paraId="3B19913A" w14:textId="77777777" w:rsidR="00DF726A" w:rsidRPr="00D06BB3" w:rsidRDefault="00DF726A" w:rsidP="00BF42B2">
      <w:pPr>
        <w:pStyle w:val="NormalWeb"/>
        <w:spacing w:before="2" w:after="2"/>
        <w:rPr>
          <w:rFonts w:asciiTheme="majorHAnsi" w:hAnsiTheme="majorHAnsi"/>
          <w:sz w:val="22"/>
          <w:szCs w:val="18"/>
        </w:rPr>
      </w:pPr>
    </w:p>
    <w:p w14:paraId="5286C9FD" w14:textId="437D83F8" w:rsidR="00A91E31" w:rsidRPr="00D06BB3" w:rsidRDefault="00656DA1" w:rsidP="00A91E31">
      <w:pPr>
        <w:pStyle w:val="NormalWeb"/>
        <w:spacing w:before="2" w:after="2"/>
        <w:rPr>
          <w:rFonts w:asciiTheme="majorHAnsi" w:hAnsiTheme="majorHAnsi"/>
          <w:sz w:val="22"/>
        </w:rPr>
      </w:pPr>
      <w:r w:rsidRPr="00D06BB3">
        <w:rPr>
          <w:rFonts w:asciiTheme="majorHAnsi" w:hAnsiTheme="majorHAnsi"/>
          <w:sz w:val="22"/>
          <w:szCs w:val="18"/>
        </w:rPr>
        <w:t>L</w:t>
      </w:r>
      <w:r w:rsidR="00964A45" w:rsidRPr="00D06BB3">
        <w:rPr>
          <w:rFonts w:asciiTheme="majorHAnsi" w:hAnsiTheme="majorHAnsi"/>
          <w:sz w:val="22"/>
          <w:szCs w:val="18"/>
        </w:rPr>
        <w:t>icenses will automatically renew for an additional Contract Year</w:t>
      </w:r>
      <w:r w:rsidR="00BF42B2" w:rsidRPr="00D06BB3">
        <w:rPr>
          <w:rFonts w:asciiTheme="majorHAnsi" w:hAnsiTheme="majorHAnsi"/>
          <w:sz w:val="22"/>
          <w:szCs w:val="18"/>
        </w:rPr>
        <w:t xml:space="preserve">, unless either party gives the other notice of non-renewal at least 30 days before the end of the relevant </w:t>
      </w:r>
      <w:r w:rsidR="00DF726A" w:rsidRPr="00D06BB3">
        <w:rPr>
          <w:rFonts w:asciiTheme="majorHAnsi" w:hAnsiTheme="majorHAnsi"/>
          <w:sz w:val="22"/>
          <w:szCs w:val="18"/>
        </w:rPr>
        <w:t>Contract Year</w:t>
      </w:r>
      <w:r w:rsidR="00C2572C" w:rsidRPr="00D06BB3">
        <w:rPr>
          <w:rFonts w:asciiTheme="majorHAnsi" w:hAnsiTheme="majorHAnsi"/>
          <w:sz w:val="22"/>
          <w:szCs w:val="18"/>
        </w:rPr>
        <w:t xml:space="preserve">.  </w:t>
      </w:r>
      <w:r w:rsidR="00D94CF3" w:rsidRPr="00D06BB3">
        <w:rPr>
          <w:rFonts w:asciiTheme="majorHAnsi" w:hAnsiTheme="majorHAnsi"/>
          <w:sz w:val="22"/>
          <w:szCs w:val="18"/>
        </w:rPr>
        <w:t>Payment obligations are non-cancelable.  Fees paid are non-refundable.  The number of licenses purchased cannot be decreased during the relevant Contract Year.</w:t>
      </w:r>
      <w:r w:rsidR="00C2572C" w:rsidRPr="00D06BB3">
        <w:rPr>
          <w:rFonts w:asciiTheme="majorHAnsi" w:hAnsiTheme="majorHAnsi"/>
          <w:sz w:val="22"/>
          <w:szCs w:val="18"/>
        </w:rPr>
        <w:t xml:space="preserve"> </w:t>
      </w:r>
      <w:r w:rsidR="00880E91" w:rsidRPr="00D06BB3">
        <w:rPr>
          <w:rFonts w:asciiTheme="majorHAnsi" w:hAnsiTheme="majorHAnsi"/>
          <w:sz w:val="22"/>
          <w:szCs w:val="18"/>
        </w:rPr>
        <w:t xml:space="preserve"> </w:t>
      </w:r>
      <w:r w:rsidR="00EB186D">
        <w:rPr>
          <w:rFonts w:asciiTheme="majorHAnsi" w:hAnsiTheme="majorHAnsi"/>
          <w:sz w:val="22"/>
          <w:szCs w:val="18"/>
        </w:rPr>
        <w:t>MomentFeed</w:t>
      </w:r>
      <w:r w:rsidR="00964A45" w:rsidRPr="00D06BB3">
        <w:rPr>
          <w:rFonts w:asciiTheme="majorHAnsi" w:hAnsiTheme="majorHAnsi"/>
          <w:sz w:val="22"/>
          <w:szCs w:val="18"/>
        </w:rPr>
        <w:t xml:space="preserve"> </w:t>
      </w:r>
      <w:r w:rsidR="00A91E31" w:rsidRPr="00D06BB3">
        <w:rPr>
          <w:rFonts w:asciiTheme="majorHAnsi" w:hAnsiTheme="majorHAnsi"/>
          <w:sz w:val="22"/>
          <w:szCs w:val="18"/>
        </w:rPr>
        <w:t xml:space="preserve">agrees that </w:t>
      </w:r>
      <w:r w:rsidR="00800AD6" w:rsidRPr="00D06BB3">
        <w:rPr>
          <w:rFonts w:asciiTheme="majorHAnsi" w:hAnsiTheme="majorHAnsi"/>
          <w:sz w:val="22"/>
          <w:szCs w:val="18"/>
        </w:rPr>
        <w:t>its</w:t>
      </w:r>
      <w:r w:rsidR="00A91E31" w:rsidRPr="00D06BB3">
        <w:rPr>
          <w:rFonts w:asciiTheme="majorHAnsi" w:hAnsiTheme="majorHAnsi"/>
          <w:sz w:val="22"/>
          <w:szCs w:val="18"/>
        </w:rPr>
        <w:t xml:space="preserve"> purchases are not contingent on the delivery of any future functionality or features, or dependent on any oral or written public comments made by Adventace regarding future functionality or features. </w:t>
      </w:r>
    </w:p>
    <w:p w14:paraId="5214AD1C" w14:textId="77777777" w:rsidR="00B818EF" w:rsidRDefault="00B818EF" w:rsidP="008057B9">
      <w:pPr>
        <w:rPr>
          <w:rFonts w:asciiTheme="majorHAnsi" w:hAnsiTheme="majorHAnsi"/>
          <w:b/>
          <w:sz w:val="22"/>
        </w:rPr>
      </w:pPr>
    </w:p>
    <w:p w14:paraId="6015EF9E" w14:textId="77777777" w:rsidR="001B58B6" w:rsidRDefault="001B58B6" w:rsidP="001B58B6">
      <w:pPr>
        <w:autoSpaceDE w:val="0"/>
        <w:autoSpaceDN w:val="0"/>
        <w:adjustRightInd w:val="0"/>
        <w:rPr>
          <w:rFonts w:ascii="Calibri" w:hAnsi="Calibri"/>
          <w:b/>
          <w:color w:val="000000"/>
          <w:sz w:val="22"/>
          <w:szCs w:val="22"/>
        </w:rPr>
      </w:pPr>
      <w:r w:rsidRPr="002E1531">
        <w:rPr>
          <w:rFonts w:ascii="Calibri" w:hAnsi="Calibri"/>
          <w:b/>
          <w:color w:val="000000"/>
          <w:sz w:val="22"/>
          <w:szCs w:val="22"/>
        </w:rPr>
        <w:t>Release of Proprietary Technology</w:t>
      </w:r>
    </w:p>
    <w:p w14:paraId="44966421" w14:textId="4BBA83E3" w:rsidR="001B58B6" w:rsidRPr="00E97600" w:rsidRDefault="001B58B6" w:rsidP="001B58B6">
      <w:pPr>
        <w:autoSpaceDE w:val="0"/>
        <w:autoSpaceDN w:val="0"/>
        <w:adjustRightInd w:val="0"/>
        <w:rPr>
          <w:rFonts w:ascii="Calibri" w:hAnsi="Calibri"/>
          <w:b/>
          <w:color w:val="000000"/>
          <w:sz w:val="22"/>
          <w:szCs w:val="22"/>
        </w:rPr>
      </w:pPr>
      <w:r w:rsidRPr="002E1531">
        <w:rPr>
          <w:rFonts w:ascii="Calibri" w:hAnsi="Calibri"/>
          <w:color w:val="000000"/>
          <w:sz w:val="22"/>
          <w:szCs w:val="22"/>
        </w:rPr>
        <w:t xml:space="preserve">Adventace agrees to grant </w:t>
      </w:r>
      <w:r w:rsidR="00EB186D">
        <w:rPr>
          <w:rFonts w:ascii="Calibri" w:hAnsi="Calibri"/>
          <w:color w:val="000000"/>
          <w:sz w:val="22"/>
          <w:szCs w:val="22"/>
        </w:rPr>
        <w:t>MomentFeed</w:t>
      </w:r>
      <w:r w:rsidRPr="002E1531">
        <w:rPr>
          <w:rFonts w:ascii="Calibri" w:hAnsi="Calibri"/>
          <w:color w:val="000000"/>
          <w:sz w:val="22"/>
          <w:szCs w:val="22"/>
        </w:rPr>
        <w:t xml:space="preserve"> acces</w:t>
      </w:r>
      <w:r>
        <w:rPr>
          <w:rFonts w:ascii="Calibri" w:hAnsi="Calibri"/>
          <w:color w:val="000000"/>
          <w:sz w:val="22"/>
          <w:szCs w:val="22"/>
        </w:rPr>
        <w:t xml:space="preserve">s to the Proprietary Technology, as defined in the Agreement, </w:t>
      </w:r>
      <w:r w:rsidRPr="002E1531">
        <w:rPr>
          <w:rFonts w:ascii="Calibri" w:hAnsi="Calibri"/>
          <w:color w:val="000000"/>
          <w:sz w:val="22"/>
          <w:szCs w:val="22"/>
        </w:rPr>
        <w:t>solely under the limited circumstances constituting a “Release Event</w:t>
      </w:r>
      <w:r w:rsidRPr="00522D58">
        <w:rPr>
          <w:rFonts w:ascii="Calibri" w:hAnsi="Calibri"/>
          <w:color w:val="000000"/>
          <w:sz w:val="22"/>
          <w:szCs w:val="22"/>
        </w:rPr>
        <w:t>”.  A</w:t>
      </w:r>
      <w:r>
        <w:rPr>
          <w:rFonts w:ascii="Calibri" w:hAnsi="Calibri"/>
          <w:b/>
          <w:color w:val="000000"/>
          <w:sz w:val="22"/>
          <w:szCs w:val="22"/>
        </w:rPr>
        <w:t xml:space="preserve"> </w:t>
      </w:r>
      <w:r w:rsidRPr="002E1531">
        <w:rPr>
          <w:rFonts w:ascii="Calibri" w:hAnsi="Calibri"/>
          <w:color w:val="000000"/>
          <w:sz w:val="22"/>
          <w:szCs w:val="22"/>
        </w:rPr>
        <w:t xml:space="preserve">"Release Event" means the occurrence of </w:t>
      </w:r>
      <w:r>
        <w:rPr>
          <w:rFonts w:ascii="Calibri" w:hAnsi="Calibri"/>
          <w:color w:val="000000"/>
          <w:sz w:val="22"/>
          <w:szCs w:val="22"/>
        </w:rPr>
        <w:t>either</w:t>
      </w:r>
      <w:r w:rsidRPr="002E1531">
        <w:rPr>
          <w:rFonts w:ascii="Calibri" w:hAnsi="Calibri"/>
          <w:color w:val="000000"/>
          <w:sz w:val="22"/>
          <w:szCs w:val="22"/>
        </w:rPr>
        <w:t xml:space="preserve"> of the following conditions:</w:t>
      </w:r>
    </w:p>
    <w:p w14:paraId="588C16C3" w14:textId="77777777" w:rsidR="001B58B6" w:rsidRPr="00FF2084" w:rsidRDefault="001B58B6" w:rsidP="001B58B6">
      <w:pPr>
        <w:pStyle w:val="ListParagraph"/>
        <w:numPr>
          <w:ilvl w:val="0"/>
          <w:numId w:val="6"/>
        </w:numPr>
        <w:ind w:left="720"/>
        <w:rPr>
          <w:rFonts w:ascii="Calibri" w:hAnsi="Calibri"/>
          <w:color w:val="000000"/>
          <w:sz w:val="22"/>
          <w:szCs w:val="22"/>
        </w:rPr>
      </w:pPr>
      <w:r w:rsidRPr="00FF2084">
        <w:rPr>
          <w:rFonts w:ascii="Calibri" w:hAnsi="Calibri"/>
          <w:color w:val="000000"/>
          <w:sz w:val="22"/>
          <w:szCs w:val="22"/>
        </w:rPr>
        <w:t>Adventace becomes bankrupt, insolvent or the subject of receivership, or</w:t>
      </w:r>
    </w:p>
    <w:p w14:paraId="11520957" w14:textId="77777777" w:rsidR="001B58B6" w:rsidRPr="00FF2084" w:rsidRDefault="001B58B6" w:rsidP="001B58B6">
      <w:pPr>
        <w:pStyle w:val="ListParagraph"/>
        <w:numPr>
          <w:ilvl w:val="0"/>
          <w:numId w:val="6"/>
        </w:numPr>
        <w:ind w:left="720"/>
        <w:rPr>
          <w:rFonts w:ascii="Calibri" w:hAnsi="Calibri"/>
          <w:color w:val="000000"/>
          <w:sz w:val="22"/>
          <w:szCs w:val="22"/>
        </w:rPr>
      </w:pPr>
      <w:r w:rsidRPr="00FF2084">
        <w:rPr>
          <w:rFonts w:ascii="Calibri" w:hAnsi="Calibri"/>
          <w:color w:val="000000"/>
          <w:sz w:val="22"/>
          <w:szCs w:val="22"/>
        </w:rPr>
        <w:t xml:space="preserve">Adventace fails to continue its business in the ordinary course, provided, however, that </w:t>
      </w:r>
      <w:r>
        <w:rPr>
          <w:rFonts w:ascii="Calibri" w:hAnsi="Calibri"/>
          <w:color w:val="000000"/>
          <w:sz w:val="22"/>
          <w:szCs w:val="22"/>
        </w:rPr>
        <w:t xml:space="preserve">if a third party </w:t>
      </w:r>
      <w:r w:rsidRPr="00FF2084">
        <w:rPr>
          <w:rFonts w:ascii="Calibri" w:hAnsi="Calibri"/>
          <w:color w:val="000000"/>
          <w:sz w:val="22"/>
          <w:szCs w:val="22"/>
        </w:rPr>
        <w:t>continues the operation of Adventace’s business</w:t>
      </w:r>
      <w:r>
        <w:rPr>
          <w:rFonts w:ascii="Calibri" w:hAnsi="Calibri"/>
          <w:color w:val="000000"/>
          <w:sz w:val="22"/>
          <w:szCs w:val="22"/>
        </w:rPr>
        <w:t xml:space="preserve"> then this</w:t>
      </w:r>
      <w:r w:rsidRPr="00FF2084">
        <w:rPr>
          <w:rFonts w:ascii="Calibri" w:hAnsi="Calibri"/>
          <w:color w:val="000000"/>
          <w:sz w:val="22"/>
          <w:szCs w:val="22"/>
        </w:rPr>
        <w:t xml:space="preserve"> shall not be considered a Release Event.</w:t>
      </w:r>
    </w:p>
    <w:p w14:paraId="133D018F" w14:textId="77777777" w:rsidR="001B58B6" w:rsidRPr="002E1531" w:rsidRDefault="001B58B6" w:rsidP="001B58B6">
      <w:pPr>
        <w:ind w:left="360"/>
        <w:rPr>
          <w:rFonts w:ascii="Calibri" w:hAnsi="Calibri"/>
          <w:color w:val="000000"/>
          <w:sz w:val="22"/>
          <w:szCs w:val="22"/>
        </w:rPr>
      </w:pPr>
    </w:p>
    <w:p w14:paraId="26719235" w14:textId="1A27CE67" w:rsidR="001B58B6" w:rsidRPr="002E1531" w:rsidRDefault="00EB186D" w:rsidP="001B58B6">
      <w:pPr>
        <w:rPr>
          <w:rFonts w:ascii="Calibri" w:hAnsi="Calibri"/>
          <w:color w:val="000000"/>
          <w:sz w:val="22"/>
          <w:szCs w:val="22"/>
        </w:rPr>
      </w:pPr>
      <w:r>
        <w:rPr>
          <w:rFonts w:ascii="Calibri" w:hAnsi="Calibri"/>
          <w:color w:val="000000"/>
          <w:sz w:val="22"/>
          <w:szCs w:val="22"/>
        </w:rPr>
        <w:t>MomentFeed</w:t>
      </w:r>
      <w:r w:rsidR="001B58B6" w:rsidRPr="002E1531">
        <w:rPr>
          <w:rFonts w:ascii="Calibri" w:hAnsi="Calibri"/>
          <w:color w:val="000000"/>
          <w:sz w:val="22"/>
          <w:szCs w:val="22"/>
        </w:rPr>
        <w:t xml:space="preserve"> </w:t>
      </w:r>
      <w:r w:rsidR="001B58B6">
        <w:rPr>
          <w:rFonts w:ascii="Calibri" w:hAnsi="Calibri"/>
          <w:color w:val="000000"/>
          <w:sz w:val="22"/>
          <w:szCs w:val="22"/>
        </w:rPr>
        <w:t>will</w:t>
      </w:r>
      <w:r w:rsidR="001B58B6" w:rsidRPr="002E1531">
        <w:rPr>
          <w:rFonts w:ascii="Calibri" w:hAnsi="Calibri"/>
          <w:color w:val="000000"/>
          <w:sz w:val="22"/>
          <w:szCs w:val="22"/>
        </w:rPr>
        <w:t xml:space="preserve"> provide Adventace with written notice of the occu</w:t>
      </w:r>
      <w:r w:rsidR="001B58B6">
        <w:rPr>
          <w:rFonts w:ascii="Calibri" w:hAnsi="Calibri"/>
          <w:color w:val="000000"/>
          <w:sz w:val="22"/>
          <w:szCs w:val="22"/>
        </w:rPr>
        <w:t xml:space="preserve">rrence of a Release Event if </w:t>
      </w:r>
      <w:r>
        <w:rPr>
          <w:rFonts w:ascii="Calibri" w:hAnsi="Calibri"/>
          <w:color w:val="000000"/>
          <w:sz w:val="22"/>
          <w:szCs w:val="22"/>
        </w:rPr>
        <w:t>MomentFeed</w:t>
      </w:r>
      <w:r w:rsidR="001B58B6" w:rsidRPr="002E1531">
        <w:rPr>
          <w:rFonts w:ascii="Calibri" w:hAnsi="Calibri"/>
          <w:color w:val="000000"/>
          <w:sz w:val="22"/>
          <w:szCs w:val="22"/>
        </w:rPr>
        <w:t xml:space="preserve"> believe</w:t>
      </w:r>
      <w:r w:rsidR="001B58B6">
        <w:rPr>
          <w:rFonts w:ascii="Calibri" w:hAnsi="Calibri"/>
          <w:color w:val="000000"/>
          <w:sz w:val="22"/>
          <w:szCs w:val="22"/>
        </w:rPr>
        <w:t>s</w:t>
      </w:r>
      <w:r w:rsidR="001B58B6" w:rsidRPr="002E1531">
        <w:rPr>
          <w:rFonts w:ascii="Calibri" w:hAnsi="Calibri"/>
          <w:color w:val="000000"/>
          <w:sz w:val="22"/>
          <w:szCs w:val="22"/>
        </w:rPr>
        <w:t xml:space="preserve"> that such a Release Event has occurred ("Release Event Notice").</w:t>
      </w:r>
    </w:p>
    <w:p w14:paraId="6E02CB20" w14:textId="77777777" w:rsidR="001B58B6" w:rsidRPr="002E1531" w:rsidRDefault="001B58B6" w:rsidP="001B58B6">
      <w:pPr>
        <w:rPr>
          <w:rFonts w:ascii="Calibri" w:hAnsi="Calibri"/>
          <w:color w:val="000000"/>
          <w:sz w:val="22"/>
          <w:szCs w:val="22"/>
        </w:rPr>
      </w:pPr>
    </w:p>
    <w:p w14:paraId="7C377C96" w14:textId="77777777" w:rsidR="001B58B6" w:rsidRPr="002E1531" w:rsidRDefault="001B58B6" w:rsidP="001B58B6">
      <w:pPr>
        <w:rPr>
          <w:rFonts w:ascii="Calibri" w:hAnsi="Calibri"/>
          <w:color w:val="000000"/>
          <w:sz w:val="22"/>
          <w:szCs w:val="22"/>
        </w:rPr>
      </w:pPr>
      <w:r w:rsidRPr="002E1531">
        <w:rPr>
          <w:rFonts w:ascii="Calibri" w:hAnsi="Calibri"/>
          <w:color w:val="000000"/>
          <w:sz w:val="22"/>
          <w:szCs w:val="22"/>
        </w:rPr>
        <w:t xml:space="preserve">Adventace </w:t>
      </w:r>
      <w:r>
        <w:rPr>
          <w:rFonts w:ascii="Calibri" w:hAnsi="Calibri"/>
          <w:color w:val="000000"/>
          <w:sz w:val="22"/>
          <w:szCs w:val="22"/>
        </w:rPr>
        <w:t>will</w:t>
      </w:r>
      <w:r w:rsidRPr="002E1531">
        <w:rPr>
          <w:rFonts w:ascii="Calibri" w:hAnsi="Calibri"/>
          <w:color w:val="000000"/>
          <w:sz w:val="22"/>
          <w:szCs w:val="22"/>
        </w:rPr>
        <w:t xml:space="preserve"> have fourteen (14) calendar days following the date of receipt of the Release Event Notice to provide a written notice objecting to the release of the Proprietary Technology on the grounds that the applicable Release Event has not occurred or has been cured ("Objection Notice").  Thereafter, the dispute as to whether a Release Event occurred shall be resolved pursuant to the Agreement.</w:t>
      </w:r>
    </w:p>
    <w:p w14:paraId="77B39155" w14:textId="77777777" w:rsidR="001B58B6" w:rsidRPr="002E1531" w:rsidRDefault="001B58B6" w:rsidP="001B58B6">
      <w:pPr>
        <w:rPr>
          <w:rFonts w:ascii="Calibri" w:hAnsi="Calibri"/>
          <w:color w:val="000000"/>
          <w:sz w:val="22"/>
          <w:szCs w:val="22"/>
        </w:rPr>
      </w:pPr>
    </w:p>
    <w:p w14:paraId="3EDB5A0C" w14:textId="34A3C6A9" w:rsidR="001B58B6" w:rsidRPr="00FF2084" w:rsidRDefault="001B58B6" w:rsidP="001B58B6">
      <w:pPr>
        <w:rPr>
          <w:rFonts w:ascii="Calibri" w:hAnsi="Calibri"/>
          <w:color w:val="000000"/>
          <w:sz w:val="22"/>
          <w:szCs w:val="22"/>
        </w:rPr>
      </w:pPr>
      <w:r w:rsidRPr="002E1531">
        <w:rPr>
          <w:rFonts w:ascii="Calibri" w:hAnsi="Calibri"/>
          <w:color w:val="000000"/>
          <w:sz w:val="22"/>
          <w:szCs w:val="22"/>
        </w:rPr>
        <w:t xml:space="preserve">Upon release of Proprietary Technology, </w:t>
      </w:r>
      <w:r w:rsidR="00EB186D">
        <w:rPr>
          <w:rFonts w:ascii="Calibri" w:hAnsi="Calibri"/>
          <w:color w:val="000000"/>
          <w:sz w:val="22"/>
          <w:szCs w:val="22"/>
        </w:rPr>
        <w:t>MomentFeed</w:t>
      </w:r>
      <w:r>
        <w:rPr>
          <w:rFonts w:ascii="Calibri" w:hAnsi="Calibri"/>
          <w:color w:val="000000"/>
          <w:sz w:val="22"/>
          <w:szCs w:val="22"/>
        </w:rPr>
        <w:t>’s</w:t>
      </w:r>
      <w:r w:rsidRPr="002E1531">
        <w:rPr>
          <w:rFonts w:ascii="Calibri" w:hAnsi="Calibri"/>
          <w:color w:val="000000"/>
          <w:sz w:val="22"/>
          <w:szCs w:val="22"/>
        </w:rPr>
        <w:t xml:space="preserve"> only right in the Proprietary Technology </w:t>
      </w:r>
      <w:r>
        <w:rPr>
          <w:rFonts w:ascii="Calibri" w:hAnsi="Calibri"/>
          <w:color w:val="000000"/>
          <w:sz w:val="22"/>
          <w:szCs w:val="22"/>
        </w:rPr>
        <w:t>will</w:t>
      </w:r>
      <w:r w:rsidRPr="002E1531">
        <w:rPr>
          <w:rFonts w:ascii="Calibri" w:hAnsi="Calibri"/>
          <w:color w:val="000000"/>
          <w:sz w:val="22"/>
          <w:szCs w:val="22"/>
        </w:rPr>
        <w:t xml:space="preserve"> be to use the Proprietary Technology solely within the scope of rights granted to </w:t>
      </w:r>
      <w:r w:rsidR="00EB186D">
        <w:rPr>
          <w:rFonts w:ascii="Calibri" w:hAnsi="Calibri"/>
          <w:color w:val="000000"/>
          <w:sz w:val="22"/>
          <w:szCs w:val="22"/>
        </w:rPr>
        <w:t>MomentFeed</w:t>
      </w:r>
      <w:r w:rsidRPr="002E1531">
        <w:rPr>
          <w:rFonts w:ascii="Calibri" w:hAnsi="Calibri"/>
          <w:color w:val="000000"/>
          <w:sz w:val="22"/>
          <w:szCs w:val="22"/>
        </w:rPr>
        <w:t xml:space="preserve"> under the Agreement.</w:t>
      </w:r>
      <w:r>
        <w:rPr>
          <w:rFonts w:ascii="Calibri" w:hAnsi="Calibri"/>
          <w:color w:val="000000"/>
          <w:sz w:val="22"/>
          <w:szCs w:val="22"/>
        </w:rPr>
        <w:t xml:space="preserve">  </w:t>
      </w:r>
      <w:r w:rsidR="00EB186D">
        <w:rPr>
          <w:rFonts w:ascii="Calibri" w:hAnsi="Calibri"/>
          <w:color w:val="000000"/>
          <w:sz w:val="22"/>
          <w:szCs w:val="22"/>
        </w:rPr>
        <w:t>MomentFeed</w:t>
      </w:r>
      <w:r w:rsidRPr="002E1531">
        <w:rPr>
          <w:rFonts w:ascii="Calibri" w:hAnsi="Calibri"/>
          <w:color w:val="000000"/>
          <w:sz w:val="22"/>
          <w:szCs w:val="22"/>
        </w:rPr>
        <w:t xml:space="preserve"> agree</w:t>
      </w:r>
      <w:r>
        <w:rPr>
          <w:rFonts w:ascii="Calibri" w:hAnsi="Calibri"/>
          <w:color w:val="000000"/>
          <w:sz w:val="22"/>
          <w:szCs w:val="22"/>
        </w:rPr>
        <w:t>s</w:t>
      </w:r>
      <w:r w:rsidRPr="002E1531">
        <w:rPr>
          <w:rFonts w:ascii="Calibri" w:hAnsi="Calibri"/>
          <w:color w:val="000000"/>
          <w:sz w:val="22"/>
          <w:szCs w:val="22"/>
        </w:rPr>
        <w:t xml:space="preserve"> to bear any fees associated with the Release of the Proprietary Technology.</w:t>
      </w:r>
      <w:r>
        <w:rPr>
          <w:rFonts w:ascii="Calibri" w:hAnsi="Calibri"/>
          <w:color w:val="000000"/>
          <w:sz w:val="22"/>
          <w:szCs w:val="22"/>
        </w:rPr>
        <w:t xml:space="preserve">  </w:t>
      </w:r>
      <w:r w:rsidRPr="002E1531">
        <w:rPr>
          <w:rFonts w:ascii="Calibri" w:hAnsi="Calibri"/>
          <w:sz w:val="22"/>
          <w:szCs w:val="22"/>
        </w:rPr>
        <w:t>All other terms and conditions of the Agreement remain in full force and effect.</w:t>
      </w:r>
    </w:p>
    <w:p w14:paraId="30D66B5C" w14:textId="77777777" w:rsidR="001B58B6" w:rsidRDefault="001B58B6" w:rsidP="008057B9">
      <w:pPr>
        <w:rPr>
          <w:rFonts w:asciiTheme="majorHAnsi" w:hAnsiTheme="majorHAnsi"/>
          <w:b/>
          <w:sz w:val="22"/>
        </w:rPr>
      </w:pPr>
    </w:p>
    <w:p w14:paraId="7E41F1BF" w14:textId="77777777" w:rsidR="00C265A5" w:rsidRDefault="004A3735" w:rsidP="008057B9">
      <w:pPr>
        <w:rPr>
          <w:rFonts w:asciiTheme="majorHAnsi" w:hAnsiTheme="majorHAnsi"/>
          <w:b/>
          <w:sz w:val="22"/>
        </w:rPr>
      </w:pPr>
      <w:r>
        <w:rPr>
          <w:rFonts w:asciiTheme="majorHAnsi" w:hAnsiTheme="majorHAnsi"/>
          <w:b/>
          <w:sz w:val="22"/>
        </w:rPr>
        <w:t>Additional Terms</w:t>
      </w:r>
    </w:p>
    <w:p w14:paraId="42E41FC7" w14:textId="77777777" w:rsidR="00845E74" w:rsidRPr="00AC104F" w:rsidRDefault="00F50D5D" w:rsidP="004A3735">
      <w:pPr>
        <w:rPr>
          <w:rFonts w:asciiTheme="majorHAnsi" w:hAnsiTheme="majorHAnsi"/>
          <w:sz w:val="22"/>
        </w:rPr>
      </w:pPr>
      <w:r w:rsidRPr="00AC104F">
        <w:rPr>
          <w:rFonts w:asciiTheme="majorHAnsi" w:hAnsiTheme="majorHAnsi"/>
          <w:sz w:val="22"/>
        </w:rPr>
        <w:t>There are no additional terms</w:t>
      </w:r>
      <w:r w:rsidR="00AC104F" w:rsidRPr="00AC104F">
        <w:rPr>
          <w:rFonts w:asciiTheme="majorHAnsi" w:hAnsiTheme="majorHAnsi"/>
          <w:sz w:val="22"/>
        </w:rPr>
        <w:t>.</w:t>
      </w:r>
    </w:p>
    <w:p w14:paraId="5E874F21" w14:textId="77777777" w:rsidR="00845E74" w:rsidRPr="00AC104F" w:rsidRDefault="00845E74" w:rsidP="004A3735">
      <w:pPr>
        <w:rPr>
          <w:rFonts w:asciiTheme="majorHAnsi" w:hAnsiTheme="majorHAnsi"/>
          <w:sz w:val="22"/>
        </w:rPr>
      </w:pPr>
    </w:p>
    <w:p w14:paraId="07F37FE1" w14:textId="3AD2E39C" w:rsidR="004A3735" w:rsidRPr="00CC67BC" w:rsidRDefault="00F50D5D" w:rsidP="004A3735">
      <w:pPr>
        <w:rPr>
          <w:rFonts w:asciiTheme="majorHAnsi" w:hAnsiTheme="majorHAnsi"/>
          <w:color w:val="000000"/>
          <w:sz w:val="22"/>
        </w:rPr>
      </w:pPr>
      <w:r>
        <w:rPr>
          <w:rFonts w:asciiTheme="majorHAnsi" w:hAnsiTheme="majorHAnsi"/>
          <w:sz w:val="22"/>
        </w:rPr>
        <w:t xml:space="preserve">Thank you </w:t>
      </w:r>
      <w:r w:rsidR="004621E0">
        <w:rPr>
          <w:rFonts w:asciiTheme="majorHAnsi" w:hAnsiTheme="majorHAnsi"/>
          <w:sz w:val="22"/>
        </w:rPr>
        <w:t>Macon</w:t>
      </w:r>
      <w:r w:rsidR="004A3735" w:rsidRPr="0014687F">
        <w:rPr>
          <w:rFonts w:asciiTheme="majorHAnsi" w:hAnsiTheme="majorHAnsi"/>
          <w:sz w:val="22"/>
        </w:rPr>
        <w:t xml:space="preserve">!  We look forward to a highly successful </w:t>
      </w:r>
      <w:r w:rsidR="004A3735">
        <w:rPr>
          <w:rFonts w:asciiTheme="majorHAnsi" w:hAnsiTheme="majorHAnsi"/>
          <w:color w:val="000000"/>
          <w:sz w:val="22"/>
        </w:rPr>
        <w:t>rollout of SMS</w:t>
      </w:r>
      <w:r w:rsidR="003E7E5E">
        <w:rPr>
          <w:rFonts w:asciiTheme="majorHAnsi" w:hAnsiTheme="majorHAnsi"/>
          <w:color w:val="000000"/>
          <w:sz w:val="22"/>
        </w:rPr>
        <w:t>.</w:t>
      </w:r>
    </w:p>
    <w:p w14:paraId="237D9AE1" w14:textId="77777777" w:rsidR="004A3735" w:rsidRPr="00CC67BC" w:rsidRDefault="004A3735" w:rsidP="004A3735">
      <w:pPr>
        <w:rPr>
          <w:rFonts w:asciiTheme="majorHAnsi" w:hAnsiTheme="majorHAnsi"/>
          <w:color w:val="000000"/>
          <w:sz w:val="22"/>
        </w:rPr>
      </w:pPr>
    </w:p>
    <w:p w14:paraId="24AB6FCC" w14:textId="77777777" w:rsidR="004A3735" w:rsidRPr="00A86CB0" w:rsidRDefault="004A3735" w:rsidP="004A3735">
      <w:pPr>
        <w:jc w:val="both"/>
        <w:rPr>
          <w:rFonts w:asciiTheme="majorHAnsi" w:hAnsiTheme="majorHAnsi"/>
          <w:color w:val="000000"/>
          <w:sz w:val="22"/>
        </w:rPr>
      </w:pPr>
      <w:r w:rsidRPr="00A86CB0">
        <w:rPr>
          <w:rFonts w:asciiTheme="majorHAnsi" w:hAnsiTheme="majorHAnsi"/>
          <w:color w:val="000000"/>
          <w:sz w:val="22"/>
        </w:rPr>
        <w:t>Sincerely,</w:t>
      </w:r>
    </w:p>
    <w:p w14:paraId="5FECB894" w14:textId="77777777" w:rsidR="004A3735" w:rsidRPr="00A86CB0" w:rsidRDefault="004A3735" w:rsidP="004A3735">
      <w:pPr>
        <w:jc w:val="both"/>
        <w:rPr>
          <w:rFonts w:asciiTheme="majorHAnsi" w:hAnsiTheme="majorHAnsi"/>
          <w:color w:val="000000"/>
          <w:sz w:val="22"/>
        </w:rPr>
      </w:pPr>
      <w:r w:rsidRPr="00A86CB0">
        <w:rPr>
          <w:rFonts w:asciiTheme="majorHAnsi" w:hAnsiTheme="majorHAnsi"/>
          <w:noProof/>
          <w:sz w:val="22"/>
        </w:rPr>
        <w:drawing>
          <wp:inline distT="0" distB="0" distL="0" distR="0" wp14:anchorId="0C7DF375" wp14:editId="56F1969C">
            <wp:extent cx="1211368" cy="695274"/>
            <wp:effectExtent l="25400" t="0" r="7832" b="0"/>
            <wp:docPr id="5" name="Picture 2" descr="Bob Junke A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Junke Aif.jpg"/>
                    <pic:cNvPicPr/>
                  </pic:nvPicPr>
                  <pic:blipFill>
                    <a:blip r:embed="rId11"/>
                    <a:srcRect t="12540"/>
                    <a:stretch>
                      <a:fillRect/>
                    </a:stretch>
                  </pic:blipFill>
                  <pic:spPr>
                    <a:xfrm>
                      <a:off x="0" y="0"/>
                      <a:ext cx="1213393" cy="696436"/>
                    </a:xfrm>
                    <a:prstGeom prst="rect">
                      <a:avLst/>
                    </a:prstGeom>
                  </pic:spPr>
                </pic:pic>
              </a:graphicData>
            </a:graphic>
          </wp:inline>
        </w:drawing>
      </w:r>
    </w:p>
    <w:p w14:paraId="1771ECF2" w14:textId="77777777" w:rsidR="004A3735" w:rsidRPr="00A86CB0" w:rsidRDefault="004A3735" w:rsidP="004A3735">
      <w:pPr>
        <w:jc w:val="both"/>
        <w:rPr>
          <w:rFonts w:asciiTheme="majorHAnsi" w:hAnsiTheme="majorHAnsi"/>
          <w:color w:val="000000"/>
          <w:sz w:val="22"/>
        </w:rPr>
      </w:pPr>
      <w:r w:rsidRPr="00A86CB0">
        <w:rPr>
          <w:rFonts w:asciiTheme="majorHAnsi" w:hAnsiTheme="majorHAnsi"/>
          <w:color w:val="000000"/>
          <w:sz w:val="22"/>
        </w:rPr>
        <w:t>Robert W. Junke</w:t>
      </w:r>
    </w:p>
    <w:p w14:paraId="089BB7F7" w14:textId="77777777" w:rsidR="003E7E5E" w:rsidRDefault="003E7E5E" w:rsidP="004A3735">
      <w:pPr>
        <w:rPr>
          <w:rFonts w:asciiTheme="majorHAnsi" w:hAnsiTheme="majorHAnsi"/>
          <w:color w:val="000000"/>
          <w:sz w:val="22"/>
        </w:rPr>
      </w:pPr>
    </w:p>
    <w:p w14:paraId="58ED2D1C" w14:textId="77777777" w:rsidR="003E7E5E" w:rsidRDefault="004A3735" w:rsidP="004A3735">
      <w:pPr>
        <w:rPr>
          <w:rFonts w:asciiTheme="majorHAnsi" w:hAnsiTheme="majorHAnsi"/>
          <w:color w:val="000000"/>
          <w:sz w:val="22"/>
        </w:rPr>
      </w:pPr>
      <w:r w:rsidRPr="00A86CB0">
        <w:rPr>
          <w:rFonts w:asciiTheme="majorHAnsi" w:hAnsiTheme="majorHAnsi"/>
          <w:color w:val="000000"/>
          <w:sz w:val="22"/>
        </w:rPr>
        <w:t>AGREED:</w:t>
      </w:r>
    </w:p>
    <w:p w14:paraId="1DE875B9" w14:textId="77777777" w:rsidR="004A3735" w:rsidRPr="00A86CB0" w:rsidRDefault="004A3735" w:rsidP="004A3735">
      <w:pPr>
        <w:rPr>
          <w:rFonts w:asciiTheme="majorHAnsi" w:hAnsiTheme="majorHAnsi"/>
          <w:color w:val="000000"/>
          <w:sz w:val="22"/>
        </w:rPr>
      </w:pPr>
    </w:p>
    <w:p w14:paraId="79F8F8EB" w14:textId="77777777" w:rsidR="004A3735" w:rsidRPr="00A86CB0" w:rsidRDefault="004A3735" w:rsidP="004A3735">
      <w:pPr>
        <w:rPr>
          <w:rFonts w:asciiTheme="majorHAnsi" w:hAnsiTheme="majorHAnsi"/>
          <w:sz w:val="22"/>
        </w:rPr>
      </w:pPr>
    </w:p>
    <w:tbl>
      <w:tblPr>
        <w:tblW w:w="8720" w:type="dxa"/>
        <w:tblLayout w:type="fixed"/>
        <w:tblCellMar>
          <w:left w:w="80" w:type="dxa"/>
          <w:right w:w="80" w:type="dxa"/>
        </w:tblCellMar>
        <w:tblLook w:val="0000" w:firstRow="0" w:lastRow="0" w:firstColumn="0" w:lastColumn="0" w:noHBand="0" w:noVBand="0"/>
      </w:tblPr>
      <w:tblGrid>
        <w:gridCol w:w="4400"/>
        <w:gridCol w:w="4320"/>
      </w:tblGrid>
      <w:tr w:rsidR="004A3735" w:rsidRPr="00A86CB0" w14:paraId="3BAE966F" w14:textId="77777777" w:rsidTr="00B6365E">
        <w:tc>
          <w:tcPr>
            <w:tcW w:w="4400" w:type="dxa"/>
          </w:tcPr>
          <w:p w14:paraId="5F7250D8" w14:textId="77777777" w:rsidR="004A3735" w:rsidRPr="00A86CB0" w:rsidRDefault="004A3735" w:rsidP="004A3735">
            <w:pPr>
              <w:jc w:val="center"/>
              <w:rPr>
                <w:rFonts w:asciiTheme="majorHAnsi" w:hAnsiTheme="majorHAnsi"/>
                <w:sz w:val="22"/>
              </w:rPr>
            </w:pPr>
            <w:r w:rsidRPr="00A86CB0">
              <w:rPr>
                <w:rFonts w:asciiTheme="majorHAnsi" w:hAnsiTheme="majorHAnsi"/>
                <w:sz w:val="22"/>
              </w:rPr>
              <w:t xml:space="preserve">By: </w:t>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p>
        </w:tc>
        <w:tc>
          <w:tcPr>
            <w:tcW w:w="4320" w:type="dxa"/>
          </w:tcPr>
          <w:p w14:paraId="3F9469E0" w14:textId="77777777" w:rsidR="004A3735" w:rsidRPr="00A86CB0" w:rsidRDefault="004A3735" w:rsidP="004A3735">
            <w:pPr>
              <w:jc w:val="center"/>
              <w:rPr>
                <w:rFonts w:asciiTheme="majorHAnsi" w:hAnsiTheme="majorHAnsi"/>
                <w:sz w:val="22"/>
              </w:rPr>
            </w:pPr>
            <w:r w:rsidRPr="00A86CB0">
              <w:rPr>
                <w:rFonts w:asciiTheme="majorHAnsi" w:hAnsiTheme="majorHAnsi"/>
                <w:sz w:val="22"/>
              </w:rPr>
              <w:t xml:space="preserve">By: </w:t>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p>
        </w:tc>
      </w:tr>
      <w:tr w:rsidR="004A3735" w:rsidRPr="00A86CB0" w14:paraId="64540581" w14:textId="77777777" w:rsidTr="00B6365E">
        <w:tc>
          <w:tcPr>
            <w:tcW w:w="4400" w:type="dxa"/>
          </w:tcPr>
          <w:p w14:paraId="33CDF4EB" w14:textId="77777777" w:rsidR="004A3735" w:rsidRPr="00A86CB0" w:rsidRDefault="004A3735" w:rsidP="004A3735">
            <w:pPr>
              <w:jc w:val="center"/>
              <w:rPr>
                <w:rFonts w:asciiTheme="majorHAnsi" w:hAnsiTheme="majorHAnsi"/>
                <w:sz w:val="22"/>
              </w:rPr>
            </w:pPr>
            <w:r w:rsidRPr="00A86CB0">
              <w:rPr>
                <w:rFonts w:asciiTheme="majorHAnsi" w:hAnsiTheme="majorHAnsi"/>
                <w:sz w:val="22"/>
              </w:rPr>
              <w:t>Authorized Signature</w:t>
            </w:r>
          </w:p>
        </w:tc>
        <w:tc>
          <w:tcPr>
            <w:tcW w:w="4320" w:type="dxa"/>
          </w:tcPr>
          <w:p w14:paraId="7F39B7FB" w14:textId="77777777" w:rsidR="004A3735" w:rsidRPr="00A86CB0" w:rsidRDefault="004A3735" w:rsidP="004A3735">
            <w:pPr>
              <w:jc w:val="center"/>
              <w:rPr>
                <w:rFonts w:asciiTheme="majorHAnsi" w:hAnsiTheme="majorHAnsi"/>
                <w:sz w:val="22"/>
              </w:rPr>
            </w:pPr>
            <w:r w:rsidRPr="00A86CB0">
              <w:rPr>
                <w:rFonts w:asciiTheme="majorHAnsi" w:hAnsiTheme="majorHAnsi"/>
                <w:sz w:val="22"/>
              </w:rPr>
              <w:t>Authorized Signature</w:t>
            </w:r>
          </w:p>
        </w:tc>
      </w:tr>
      <w:tr w:rsidR="004A3735" w:rsidRPr="00A86CB0" w14:paraId="6B9F8453" w14:textId="77777777" w:rsidTr="00B6365E">
        <w:tc>
          <w:tcPr>
            <w:tcW w:w="4400" w:type="dxa"/>
          </w:tcPr>
          <w:p w14:paraId="0664004E" w14:textId="77777777" w:rsidR="004A3735" w:rsidRPr="00A86CB0" w:rsidRDefault="004A3735" w:rsidP="004A3735">
            <w:pPr>
              <w:jc w:val="center"/>
              <w:rPr>
                <w:rFonts w:asciiTheme="majorHAnsi" w:hAnsiTheme="majorHAnsi"/>
                <w:sz w:val="22"/>
              </w:rPr>
            </w:pPr>
          </w:p>
        </w:tc>
        <w:tc>
          <w:tcPr>
            <w:tcW w:w="4320" w:type="dxa"/>
          </w:tcPr>
          <w:p w14:paraId="456C6D07" w14:textId="77777777" w:rsidR="004A3735" w:rsidRPr="00A86CB0" w:rsidRDefault="004A3735" w:rsidP="004A3735">
            <w:pPr>
              <w:jc w:val="center"/>
              <w:rPr>
                <w:rFonts w:asciiTheme="majorHAnsi" w:hAnsiTheme="majorHAnsi"/>
                <w:sz w:val="22"/>
              </w:rPr>
            </w:pPr>
          </w:p>
        </w:tc>
      </w:tr>
      <w:tr w:rsidR="004A3735" w:rsidRPr="00A86CB0" w14:paraId="7B41F5E5" w14:textId="77777777" w:rsidTr="00B6365E">
        <w:tc>
          <w:tcPr>
            <w:tcW w:w="4400" w:type="dxa"/>
          </w:tcPr>
          <w:p w14:paraId="61A45BBC" w14:textId="0FDD82D0" w:rsidR="004A3735" w:rsidRPr="002E39B4" w:rsidRDefault="00067964" w:rsidP="002E39B4">
            <w:pPr>
              <w:widowControl w:val="0"/>
              <w:autoSpaceDE w:val="0"/>
              <w:autoSpaceDN w:val="0"/>
              <w:adjustRightInd w:val="0"/>
              <w:jc w:val="center"/>
              <w:rPr>
                <w:rFonts w:asciiTheme="majorHAnsi" w:hAnsiTheme="majorHAnsi"/>
                <w:sz w:val="22"/>
                <w:szCs w:val="22"/>
              </w:rPr>
            </w:pPr>
            <w:r w:rsidRPr="00BB237A">
              <w:rPr>
                <w:rFonts w:ascii="Calibri" w:hAnsi="Calibri" w:cs="Calibri"/>
                <w:bCs/>
                <w:sz w:val="22"/>
                <w:szCs w:val="22"/>
              </w:rPr>
              <w:t>Macon A. Albertson</w:t>
            </w:r>
          </w:p>
        </w:tc>
        <w:tc>
          <w:tcPr>
            <w:tcW w:w="4320" w:type="dxa"/>
          </w:tcPr>
          <w:p w14:paraId="7960379A" w14:textId="77777777" w:rsidR="004A3735" w:rsidRPr="00A86CB0" w:rsidRDefault="004A3735" w:rsidP="009D5574">
            <w:pPr>
              <w:jc w:val="center"/>
              <w:rPr>
                <w:rFonts w:asciiTheme="majorHAnsi" w:hAnsiTheme="majorHAnsi"/>
                <w:sz w:val="22"/>
              </w:rPr>
            </w:pPr>
            <w:r w:rsidRPr="00A86CB0">
              <w:rPr>
                <w:rFonts w:asciiTheme="majorHAnsi" w:hAnsiTheme="majorHAnsi"/>
                <w:sz w:val="22"/>
              </w:rPr>
              <w:t>Robert W. Junke</w:t>
            </w:r>
          </w:p>
        </w:tc>
      </w:tr>
      <w:tr w:rsidR="004A3735" w:rsidRPr="00A86CB0" w14:paraId="23B956AA" w14:textId="77777777" w:rsidTr="00B6365E">
        <w:tc>
          <w:tcPr>
            <w:tcW w:w="4400" w:type="dxa"/>
          </w:tcPr>
          <w:p w14:paraId="2C834236" w14:textId="072EC1A9" w:rsidR="004A3735" w:rsidRPr="0014687F" w:rsidRDefault="00067964" w:rsidP="002E39B4">
            <w:pPr>
              <w:jc w:val="center"/>
              <w:rPr>
                <w:rFonts w:asciiTheme="majorHAnsi" w:hAnsiTheme="majorHAnsi"/>
                <w:sz w:val="22"/>
              </w:rPr>
            </w:pPr>
            <w:r>
              <w:rPr>
                <w:rFonts w:asciiTheme="majorHAnsi" w:hAnsiTheme="majorHAnsi" w:cs="Calibri"/>
                <w:sz w:val="22"/>
                <w:szCs w:val="22"/>
              </w:rPr>
              <w:t>President</w:t>
            </w:r>
          </w:p>
        </w:tc>
        <w:tc>
          <w:tcPr>
            <w:tcW w:w="4320" w:type="dxa"/>
          </w:tcPr>
          <w:p w14:paraId="428FDA5F" w14:textId="167B1A9B" w:rsidR="004A3735" w:rsidRPr="00A86CB0" w:rsidRDefault="002E39B4" w:rsidP="004A3735">
            <w:pPr>
              <w:jc w:val="center"/>
              <w:rPr>
                <w:rFonts w:asciiTheme="majorHAnsi" w:hAnsiTheme="majorHAnsi"/>
                <w:sz w:val="22"/>
              </w:rPr>
            </w:pPr>
            <w:r>
              <w:rPr>
                <w:rFonts w:asciiTheme="majorHAnsi" w:hAnsiTheme="majorHAnsi"/>
                <w:sz w:val="22"/>
              </w:rPr>
              <w:t>CEO</w:t>
            </w:r>
          </w:p>
        </w:tc>
      </w:tr>
      <w:tr w:rsidR="002E39B4" w:rsidRPr="00A86CB0" w14:paraId="73F1F4D4" w14:textId="77777777" w:rsidTr="00B6365E">
        <w:tc>
          <w:tcPr>
            <w:tcW w:w="4400" w:type="dxa"/>
          </w:tcPr>
          <w:p w14:paraId="6E73A05F" w14:textId="18C0117B" w:rsidR="002E39B4" w:rsidRPr="002E39B4" w:rsidRDefault="00EB186D" w:rsidP="002E39B4">
            <w:pPr>
              <w:widowControl w:val="0"/>
              <w:autoSpaceDE w:val="0"/>
              <w:autoSpaceDN w:val="0"/>
              <w:adjustRightInd w:val="0"/>
              <w:jc w:val="center"/>
              <w:rPr>
                <w:rFonts w:asciiTheme="majorHAnsi" w:hAnsiTheme="majorHAnsi"/>
                <w:sz w:val="22"/>
                <w:szCs w:val="22"/>
              </w:rPr>
            </w:pPr>
            <w:r>
              <w:rPr>
                <w:rFonts w:asciiTheme="majorHAnsi" w:hAnsiTheme="majorHAnsi" w:cs="Calibri"/>
                <w:sz w:val="22"/>
                <w:szCs w:val="22"/>
              </w:rPr>
              <w:t>MomentFeed</w:t>
            </w:r>
          </w:p>
        </w:tc>
        <w:tc>
          <w:tcPr>
            <w:tcW w:w="4320" w:type="dxa"/>
          </w:tcPr>
          <w:p w14:paraId="64DC5691" w14:textId="68A8301E" w:rsidR="002E39B4" w:rsidRPr="00A86CB0" w:rsidRDefault="002E39B4" w:rsidP="004A3735">
            <w:pPr>
              <w:jc w:val="center"/>
              <w:rPr>
                <w:rFonts w:asciiTheme="majorHAnsi" w:hAnsiTheme="majorHAnsi"/>
                <w:sz w:val="22"/>
              </w:rPr>
            </w:pPr>
            <w:r w:rsidRPr="00A86CB0">
              <w:rPr>
                <w:rFonts w:asciiTheme="majorHAnsi" w:hAnsiTheme="majorHAnsi"/>
                <w:sz w:val="22"/>
              </w:rPr>
              <w:t>Adventace®, LLC</w:t>
            </w:r>
          </w:p>
        </w:tc>
      </w:tr>
      <w:tr w:rsidR="002E39B4" w:rsidRPr="00A86CB0" w14:paraId="196FCC17" w14:textId="77777777" w:rsidTr="00B6365E">
        <w:tc>
          <w:tcPr>
            <w:tcW w:w="4400" w:type="dxa"/>
          </w:tcPr>
          <w:p w14:paraId="183E7DAB" w14:textId="77777777" w:rsidR="002E39B4" w:rsidRPr="00A86CB0" w:rsidRDefault="002E39B4" w:rsidP="004A3735">
            <w:pPr>
              <w:jc w:val="center"/>
              <w:rPr>
                <w:rFonts w:asciiTheme="majorHAnsi" w:hAnsiTheme="majorHAnsi"/>
                <w:sz w:val="22"/>
              </w:rPr>
            </w:pPr>
            <w:r w:rsidRPr="00A86CB0">
              <w:rPr>
                <w:rFonts w:asciiTheme="majorHAnsi" w:hAnsiTheme="majorHAnsi"/>
                <w:sz w:val="22"/>
              </w:rPr>
              <w:t xml:space="preserve">Date: </w:t>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p>
        </w:tc>
        <w:tc>
          <w:tcPr>
            <w:tcW w:w="4320" w:type="dxa"/>
          </w:tcPr>
          <w:p w14:paraId="3067CEA8" w14:textId="77777777" w:rsidR="002E39B4" w:rsidRPr="00A86CB0" w:rsidRDefault="002E39B4" w:rsidP="004A3735">
            <w:pPr>
              <w:jc w:val="center"/>
              <w:rPr>
                <w:rFonts w:asciiTheme="majorHAnsi" w:hAnsiTheme="majorHAnsi"/>
                <w:sz w:val="22"/>
              </w:rPr>
            </w:pPr>
            <w:r w:rsidRPr="00A86CB0">
              <w:rPr>
                <w:rFonts w:asciiTheme="majorHAnsi" w:hAnsiTheme="majorHAnsi"/>
                <w:sz w:val="22"/>
              </w:rPr>
              <w:t xml:space="preserve">Date: </w:t>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p>
        </w:tc>
      </w:tr>
    </w:tbl>
    <w:p w14:paraId="70F545A6" w14:textId="3893887D" w:rsidR="004A3735" w:rsidRPr="00860DC2" w:rsidRDefault="004A3735" w:rsidP="00A54C8D">
      <w:pPr>
        <w:rPr>
          <w:rFonts w:asciiTheme="majorHAnsi" w:hAnsiTheme="majorHAnsi"/>
          <w:sz w:val="22"/>
        </w:rPr>
      </w:pPr>
    </w:p>
    <w:sectPr w:rsidR="004A3735" w:rsidRPr="00860DC2" w:rsidSect="0057451C">
      <w:headerReference w:type="default" r:id="rId12"/>
      <w:footerReference w:type="default" r:id="rId13"/>
      <w:headerReference w:type="first" r:id="rId14"/>
      <w:footerReference w:type="first" r:id="rId15"/>
      <w:pgSz w:w="12240" w:h="15840"/>
      <w:pgMar w:top="1440" w:right="1800" w:bottom="1440" w:left="1800" w:header="72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CC219" w14:textId="77777777" w:rsidR="00071F76" w:rsidRDefault="00071F76">
      <w:r>
        <w:separator/>
      </w:r>
    </w:p>
  </w:endnote>
  <w:endnote w:type="continuationSeparator" w:id="0">
    <w:p w14:paraId="13C502DE" w14:textId="77777777" w:rsidR="00071F76" w:rsidRDefault="0007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hicago">
    <w:altName w:val="Arial"/>
    <w:panose1 w:val="00000000000000000000"/>
    <w:charset w:val="00"/>
    <w:family w:val="auto"/>
    <w:notTrueType/>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D0C3D" w14:textId="1AD6E053" w:rsidR="00071F76" w:rsidRPr="00286BC0" w:rsidRDefault="00071F76" w:rsidP="00C404E8">
    <w:pPr>
      <w:pStyle w:val="Footer"/>
      <w:tabs>
        <w:tab w:val="clear" w:pos="4320"/>
        <w:tab w:val="clear" w:pos="8640"/>
        <w:tab w:val="right" w:pos="8460"/>
      </w:tabs>
      <w:ind w:right="144"/>
      <w:jc w:val="center"/>
      <w:rPr>
        <w:rFonts w:ascii="Times New Roman" w:hAnsi="Times New Roman"/>
        <w:color w:val="000000"/>
      </w:rPr>
    </w:pPr>
    <w:r w:rsidRPr="00286BC0">
      <w:rPr>
        <w:rFonts w:asciiTheme="majorHAnsi" w:hAnsiTheme="majorHAnsi"/>
        <w:color w:val="000000"/>
        <w:sz w:val="20"/>
      </w:rPr>
      <w:t xml:space="preserve">Page </w:t>
    </w:r>
    <w:r w:rsidRPr="00286BC0">
      <w:rPr>
        <w:rFonts w:asciiTheme="majorHAnsi" w:hAnsiTheme="majorHAnsi"/>
        <w:color w:val="000000"/>
        <w:sz w:val="20"/>
      </w:rPr>
      <w:fldChar w:fldCharType="begin"/>
    </w:r>
    <w:r w:rsidRPr="00286BC0">
      <w:rPr>
        <w:rFonts w:asciiTheme="majorHAnsi" w:hAnsiTheme="majorHAnsi"/>
        <w:color w:val="000000"/>
        <w:sz w:val="20"/>
      </w:rPr>
      <w:instrText xml:space="preserve"> PAGE </w:instrText>
    </w:r>
    <w:r w:rsidRPr="00286BC0">
      <w:rPr>
        <w:rFonts w:asciiTheme="majorHAnsi" w:hAnsiTheme="majorHAnsi"/>
        <w:color w:val="000000"/>
        <w:sz w:val="20"/>
      </w:rPr>
      <w:fldChar w:fldCharType="separate"/>
    </w:r>
    <w:r w:rsidR="00EB186D">
      <w:rPr>
        <w:rFonts w:asciiTheme="majorHAnsi" w:hAnsiTheme="majorHAnsi"/>
        <w:noProof/>
        <w:color w:val="000000"/>
        <w:sz w:val="20"/>
      </w:rPr>
      <w:t>2</w:t>
    </w:r>
    <w:r w:rsidRPr="00286BC0">
      <w:rPr>
        <w:rFonts w:asciiTheme="majorHAnsi" w:hAnsiTheme="majorHAnsi"/>
        <w:color w:val="000000"/>
        <w:sz w:val="20"/>
      </w:rPr>
      <w:fldChar w:fldCharType="end"/>
    </w:r>
    <w:r w:rsidRPr="00286BC0">
      <w:rPr>
        <w:rFonts w:asciiTheme="majorHAnsi" w:hAnsiTheme="majorHAnsi"/>
        <w:color w:val="000000"/>
        <w:sz w:val="20"/>
      </w:rPr>
      <w:t xml:space="preserve"> of </w:t>
    </w:r>
    <w:r w:rsidRPr="00286BC0">
      <w:rPr>
        <w:rFonts w:asciiTheme="majorHAnsi" w:hAnsiTheme="majorHAnsi"/>
        <w:color w:val="000000"/>
        <w:sz w:val="20"/>
      </w:rPr>
      <w:fldChar w:fldCharType="begin"/>
    </w:r>
    <w:r w:rsidRPr="00286BC0">
      <w:rPr>
        <w:rFonts w:asciiTheme="majorHAnsi" w:hAnsiTheme="majorHAnsi"/>
        <w:color w:val="000000"/>
        <w:sz w:val="20"/>
      </w:rPr>
      <w:instrText xml:space="preserve"> NUMPAGES </w:instrText>
    </w:r>
    <w:r w:rsidRPr="00286BC0">
      <w:rPr>
        <w:rFonts w:asciiTheme="majorHAnsi" w:hAnsiTheme="majorHAnsi"/>
        <w:color w:val="000000"/>
        <w:sz w:val="20"/>
      </w:rPr>
      <w:fldChar w:fldCharType="separate"/>
    </w:r>
    <w:r w:rsidR="00EB186D">
      <w:rPr>
        <w:rFonts w:asciiTheme="majorHAnsi" w:hAnsiTheme="majorHAnsi"/>
        <w:noProof/>
        <w:color w:val="000000"/>
        <w:sz w:val="20"/>
      </w:rPr>
      <w:t>4</w:t>
    </w:r>
    <w:r w:rsidRPr="00286BC0">
      <w:rPr>
        <w:rFonts w:asciiTheme="majorHAnsi" w:hAnsiTheme="majorHAnsi"/>
        <w:color w:val="000000"/>
        <w:sz w:val="20"/>
      </w:rPr>
      <w:fldChar w:fldCharType="end"/>
    </w:r>
  </w:p>
  <w:p w14:paraId="775B2433" w14:textId="77777777" w:rsidR="00071F76" w:rsidRDefault="00071F76">
    <w:pPr>
      <w:pStyle w:val="Footer"/>
      <w:ind w:right="1728"/>
      <w:jc w:val="right"/>
      <w:rPr>
        <w:color w:val="000000"/>
      </w:rPr>
    </w:pPr>
  </w:p>
  <w:p w14:paraId="7E88A086" w14:textId="77777777" w:rsidR="00071F76" w:rsidRDefault="00071F76">
    <w:pPr>
      <w:pStyle w:val="Footer"/>
      <w:ind w:right="1728"/>
      <w:jc w:val="right"/>
      <w:rPr>
        <w:color w:val="000000"/>
      </w:rPr>
    </w:pPr>
  </w:p>
  <w:p w14:paraId="5A833960" w14:textId="77777777" w:rsidR="00071F76" w:rsidRDefault="00071F76">
    <w:pPr>
      <w:pStyle w:val="Footer"/>
      <w:ind w:left="792" w:right="1728" w:hanging="648"/>
      <w:rPr>
        <w:color w:val="000000"/>
      </w:rPr>
    </w:pPr>
  </w:p>
  <w:p w14:paraId="773D0C16" w14:textId="77777777" w:rsidR="00071F76" w:rsidRDefault="00071F76">
    <w:pPr>
      <w:pStyle w:val="Footer"/>
      <w:ind w:left="792" w:right="1728" w:hanging="64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E1BB7" w14:textId="1922AC53" w:rsidR="00071F76" w:rsidRDefault="00071F76">
    <w:pPr>
      <w:pStyle w:val="Footer"/>
      <w:tabs>
        <w:tab w:val="left" w:pos="8910"/>
      </w:tabs>
      <w:rPr>
        <w:rFonts w:ascii="Times New Roman" w:hAnsi="Times New Roman"/>
      </w:rPr>
    </w:pPr>
    <w:r>
      <w:rPr>
        <w:rFonts w:ascii="Times New Roman" w:hAnsi="Times New Roman"/>
      </w:rPr>
      <w:tab/>
    </w:r>
    <w:r>
      <w:rPr>
        <w:rFonts w:ascii="Times New Roman" w:hAnsi="Times New Roman"/>
      </w:rPr>
      <w:tab/>
    </w:r>
  </w:p>
  <w:p w14:paraId="4DDCC3EF" w14:textId="5831EF36" w:rsidR="00071F76" w:rsidRDefault="00071F76" w:rsidP="004865C6">
    <w:pPr>
      <w:pStyle w:val="Footer"/>
      <w:tabs>
        <w:tab w:val="left" w:pos="3307"/>
      </w:tabs>
      <w:rPr>
        <w:rFonts w:ascii="Times New Roman" w:hAnsi="Times New Roman"/>
      </w:rPr>
    </w:pPr>
  </w:p>
  <w:p w14:paraId="2955875C" w14:textId="77777777" w:rsidR="00071F76" w:rsidRDefault="00071F76">
    <w:pPr>
      <w:pStyle w:val="Footer"/>
      <w:jc w:val="right"/>
      <w:rPr>
        <w:rFonts w:ascii="Times New Roman" w:hAnsi="Times New Roman"/>
      </w:rPr>
    </w:pPr>
  </w:p>
  <w:p w14:paraId="72EA48E3" w14:textId="77777777" w:rsidR="00071F76" w:rsidRDefault="00071F76" w:rsidP="000D244E">
    <w:pPr>
      <w:pStyle w:val="Footer"/>
      <w:jc w:val="center"/>
      <w:rPr>
        <w:rFonts w:ascii="Times New Roman" w:hAnsi="Times New Roman"/>
      </w:rPr>
    </w:pPr>
  </w:p>
  <w:p w14:paraId="20FB23FA" w14:textId="77777777" w:rsidR="00071F76" w:rsidRDefault="00071F76">
    <w:pPr>
      <w:pStyle w:val="Footer"/>
      <w:jc w:val="right"/>
      <w:rPr>
        <w:rFonts w:ascii="Times New Roman" w:hAnsi="Times New Roman"/>
      </w:rPr>
    </w:pPr>
  </w:p>
  <w:p w14:paraId="5D9FFCDE" w14:textId="77777777" w:rsidR="00071F76" w:rsidRDefault="00071F76">
    <w:pPr>
      <w:pStyle w:val="Footer"/>
      <w:rPr>
        <w:rFonts w:ascii="Times New Roman" w:hAnsi="Times New Roman"/>
      </w:rPr>
    </w:pPr>
  </w:p>
  <w:p w14:paraId="5DB4C2B0" w14:textId="77777777" w:rsidR="00071F76" w:rsidRDefault="00071F7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1614A" w14:textId="77777777" w:rsidR="00071F76" w:rsidRDefault="00071F76">
      <w:r>
        <w:separator/>
      </w:r>
    </w:p>
  </w:footnote>
  <w:footnote w:type="continuationSeparator" w:id="0">
    <w:p w14:paraId="49F07C31" w14:textId="77777777" w:rsidR="00071F76" w:rsidRDefault="00071F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5588" w14:textId="77777777" w:rsidR="00071F76" w:rsidRDefault="00071F76">
    <w:pPr>
      <w:pStyle w:val="Header"/>
      <w:tabs>
        <w:tab w:val="clear" w:pos="4320"/>
        <w:tab w:val="clear" w:pos="8640"/>
        <w:tab w:val="left" w:pos="2359"/>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D0A38" w14:textId="61C8D778" w:rsidR="00071F76" w:rsidRPr="00996494" w:rsidRDefault="00071F76" w:rsidP="000D244E">
    <w:pPr>
      <w:pStyle w:val="Header"/>
    </w:pPr>
    <w:r>
      <w:rPr>
        <w:noProof/>
      </w:rPr>
      <w:drawing>
        <wp:inline distT="0" distB="0" distL="0" distR="0" wp14:anchorId="70FEEF75" wp14:editId="6B9E7313">
          <wp:extent cx="5474970" cy="1368425"/>
          <wp:effectExtent l="0" t="0" r="1143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jpg"/>
                  <pic:cNvPicPr/>
                </pic:nvPicPr>
                <pic:blipFill>
                  <a:blip r:embed="rId1">
                    <a:extLst>
                      <a:ext uri="{28A0092B-C50C-407E-A947-70E740481C1C}">
                        <a14:useLocalDpi xmlns:a14="http://schemas.microsoft.com/office/drawing/2010/main" val="0"/>
                      </a:ext>
                    </a:extLst>
                  </a:blip>
                  <a:stretch>
                    <a:fillRect/>
                  </a:stretch>
                </pic:blipFill>
                <pic:spPr>
                  <a:xfrm>
                    <a:off x="0" y="0"/>
                    <a:ext cx="5474970" cy="13684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none"/>
      <w:pStyle w:val="testformat"/>
      <w:lvlText w:val="1."/>
      <w:lvlJc w:val="left"/>
      <w:pPr>
        <w:tabs>
          <w:tab w:val="num" w:pos="360"/>
        </w:tabs>
        <w:ind w:left="360" w:hanging="360"/>
      </w:pPr>
    </w:lvl>
    <w:lvl w:ilvl="1">
      <w:start w:val="1"/>
      <w:numFmt w:val="upperLetter"/>
      <w:lvlText w:val="%2."/>
      <w:lvlJc w:val="left"/>
      <w:pPr>
        <w:tabs>
          <w:tab w:val="num" w:pos="1008"/>
        </w:tabs>
        <w:ind w:left="1008" w:hanging="648"/>
      </w:pPr>
    </w:lvl>
    <w:lvl w:ilvl="2">
      <w:start w:val="2"/>
      <w:numFmt w:val="upperLetter"/>
      <w:lvlText w:val="%3."/>
      <w:lvlJc w:val="left"/>
      <w:pPr>
        <w:tabs>
          <w:tab w:val="num" w:pos="1008"/>
        </w:tabs>
        <w:ind w:left="1008" w:hanging="648"/>
      </w:pPr>
    </w:lvl>
    <w:lvl w:ilvl="3">
      <w:start w:val="3"/>
      <w:numFmt w:val="upperLetter"/>
      <w:lvlText w:val="%4."/>
      <w:lvlJc w:val="left"/>
      <w:pPr>
        <w:tabs>
          <w:tab w:val="num" w:pos="1008"/>
        </w:tabs>
        <w:ind w:left="1008" w:hanging="648"/>
      </w:pPr>
    </w:lvl>
    <w:lvl w:ilvl="4">
      <w:start w:val="4"/>
      <w:numFmt w:val="upperLetter"/>
      <w:lvlText w:val="%5"/>
      <w:lvlJc w:val="left"/>
      <w:pPr>
        <w:tabs>
          <w:tab w:val="num" w:pos="1008"/>
        </w:tabs>
        <w:ind w:left="1008" w:hanging="64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256ABE"/>
    <w:multiLevelType w:val="hybridMultilevel"/>
    <w:tmpl w:val="9626B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BD3801"/>
    <w:multiLevelType w:val="hybridMultilevel"/>
    <w:tmpl w:val="1E2E0EB4"/>
    <w:lvl w:ilvl="0" w:tplc="FFFFFFFF">
      <w:start w:val="1"/>
      <w:numFmt w:val="bullet"/>
      <w:lvlText w:val="o"/>
      <w:lvlJc w:val="left"/>
      <w:pPr>
        <w:tabs>
          <w:tab w:val="num" w:pos="2880"/>
        </w:tabs>
        <w:ind w:left="2880" w:hanging="360"/>
      </w:pPr>
      <w:rPr>
        <w:rFonts w:ascii="Courier New" w:hAnsi="Courier New"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4">
    <w:nsid w:val="33422DD6"/>
    <w:multiLevelType w:val="hybridMultilevel"/>
    <w:tmpl w:val="319CB1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253" w:hanging="360"/>
      </w:pPr>
      <w:rPr>
        <w:rFonts w:ascii="Courier New" w:hAnsi="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5">
    <w:nsid w:val="3FAE39E5"/>
    <w:multiLevelType w:val="hybridMultilevel"/>
    <w:tmpl w:val="98EE81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401930CE"/>
    <w:multiLevelType w:val="hybridMultilevel"/>
    <w:tmpl w:val="134EFDE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77B7155"/>
    <w:multiLevelType w:val="hybridMultilevel"/>
    <w:tmpl w:val="32BEF5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BB18FE"/>
    <w:multiLevelType w:val="multilevel"/>
    <w:tmpl w:val="5A3C35C8"/>
    <w:lvl w:ilvl="0">
      <w:start w:val="1"/>
      <w:numFmt w:val="decimal"/>
      <w:pStyle w:val="3DSTitle1"/>
      <w:lvlText w:val="%1."/>
      <w:lvlJc w:val="left"/>
      <w:pPr>
        <w:ind w:left="360" w:hanging="360"/>
      </w:pPr>
      <w:rPr>
        <w:rFonts w:hint="default"/>
      </w:rPr>
    </w:lvl>
    <w:lvl w:ilvl="1">
      <w:start w:val="1"/>
      <w:numFmt w:val="decimal"/>
      <w:pStyle w:val="3DSTitle2"/>
      <w:lvlText w:val="%1.%2."/>
      <w:lvlJc w:val="left"/>
      <w:pPr>
        <w:ind w:left="792" w:hanging="432"/>
      </w:pPr>
      <w:rPr>
        <w:rFonts w:hint="default"/>
      </w:rPr>
    </w:lvl>
    <w:lvl w:ilvl="2">
      <w:start w:val="1"/>
      <w:numFmt w:val="decimal"/>
      <w:pStyle w:val="3DSTit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9040343"/>
    <w:multiLevelType w:val="hybridMultilevel"/>
    <w:tmpl w:val="A326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330EB"/>
    <w:multiLevelType w:val="hybridMultilevel"/>
    <w:tmpl w:val="E504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03330"/>
    <w:multiLevelType w:val="hybridMultilevel"/>
    <w:tmpl w:val="E03E4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5D7E0E"/>
    <w:multiLevelType w:val="hybridMultilevel"/>
    <w:tmpl w:val="73B8E40A"/>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3"/>
  </w:num>
  <w:num w:numId="6">
    <w:abstractNumId w:val="2"/>
  </w:num>
  <w:num w:numId="7">
    <w:abstractNumId w:val="1"/>
  </w:num>
  <w:num w:numId="8">
    <w:abstractNumId w:val="11"/>
  </w:num>
  <w:num w:numId="9">
    <w:abstractNumId w:val="7"/>
  </w:num>
  <w:num w:numId="10">
    <w:abstractNumId w:val="5"/>
  </w:num>
  <w:num w:numId="11">
    <w:abstractNumId w:val="9"/>
  </w:num>
  <w:num w:numId="12">
    <w:abstractNumId w:val="12"/>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A8"/>
    <w:rsid w:val="00004B41"/>
    <w:rsid w:val="000057C8"/>
    <w:rsid w:val="0001306B"/>
    <w:rsid w:val="00021DEB"/>
    <w:rsid w:val="00030E8F"/>
    <w:rsid w:val="0003294B"/>
    <w:rsid w:val="000434E2"/>
    <w:rsid w:val="00045BCF"/>
    <w:rsid w:val="00055829"/>
    <w:rsid w:val="00067964"/>
    <w:rsid w:val="00071F76"/>
    <w:rsid w:val="00075D10"/>
    <w:rsid w:val="00094922"/>
    <w:rsid w:val="000B3110"/>
    <w:rsid w:val="000B70F3"/>
    <w:rsid w:val="000C706D"/>
    <w:rsid w:val="000D244E"/>
    <w:rsid w:val="000D52FC"/>
    <w:rsid w:val="000D5ABE"/>
    <w:rsid w:val="000E1AB1"/>
    <w:rsid w:val="000E5006"/>
    <w:rsid w:val="000E7695"/>
    <w:rsid w:val="000F5C55"/>
    <w:rsid w:val="00106DB5"/>
    <w:rsid w:val="0011579B"/>
    <w:rsid w:val="0012438F"/>
    <w:rsid w:val="00132DB4"/>
    <w:rsid w:val="0013510C"/>
    <w:rsid w:val="001407D0"/>
    <w:rsid w:val="00147A3B"/>
    <w:rsid w:val="001531C6"/>
    <w:rsid w:val="001616AA"/>
    <w:rsid w:val="0016694E"/>
    <w:rsid w:val="001727EF"/>
    <w:rsid w:val="00190BF3"/>
    <w:rsid w:val="001917FD"/>
    <w:rsid w:val="0019251C"/>
    <w:rsid w:val="001A4B1E"/>
    <w:rsid w:val="001A75FE"/>
    <w:rsid w:val="001B58B6"/>
    <w:rsid w:val="001F7388"/>
    <w:rsid w:val="00204801"/>
    <w:rsid w:val="0021173F"/>
    <w:rsid w:val="0021478F"/>
    <w:rsid w:val="00217896"/>
    <w:rsid w:val="0022381C"/>
    <w:rsid w:val="00225641"/>
    <w:rsid w:val="00225C4B"/>
    <w:rsid w:val="0023312F"/>
    <w:rsid w:val="0023467B"/>
    <w:rsid w:val="002370B4"/>
    <w:rsid w:val="00237670"/>
    <w:rsid w:val="00251185"/>
    <w:rsid w:val="00264B86"/>
    <w:rsid w:val="00271560"/>
    <w:rsid w:val="00272A80"/>
    <w:rsid w:val="0027763D"/>
    <w:rsid w:val="00286BC0"/>
    <w:rsid w:val="00292BA1"/>
    <w:rsid w:val="0029425E"/>
    <w:rsid w:val="002A3C14"/>
    <w:rsid w:val="002A543B"/>
    <w:rsid w:val="002A5E90"/>
    <w:rsid w:val="002A64E0"/>
    <w:rsid w:val="002B193C"/>
    <w:rsid w:val="002B7BD9"/>
    <w:rsid w:val="002D476B"/>
    <w:rsid w:val="002E14C7"/>
    <w:rsid w:val="002E1531"/>
    <w:rsid w:val="002E3240"/>
    <w:rsid w:val="002E39B4"/>
    <w:rsid w:val="002E53F4"/>
    <w:rsid w:val="002E66BF"/>
    <w:rsid w:val="002F6AA8"/>
    <w:rsid w:val="00302175"/>
    <w:rsid w:val="003069FE"/>
    <w:rsid w:val="00306A9C"/>
    <w:rsid w:val="00314D10"/>
    <w:rsid w:val="00323F0F"/>
    <w:rsid w:val="0033054E"/>
    <w:rsid w:val="00335ECA"/>
    <w:rsid w:val="00337FF6"/>
    <w:rsid w:val="00342032"/>
    <w:rsid w:val="00344295"/>
    <w:rsid w:val="00347486"/>
    <w:rsid w:val="00355116"/>
    <w:rsid w:val="00361A35"/>
    <w:rsid w:val="00372671"/>
    <w:rsid w:val="0037535C"/>
    <w:rsid w:val="00375D9B"/>
    <w:rsid w:val="0037743A"/>
    <w:rsid w:val="0038039D"/>
    <w:rsid w:val="00383717"/>
    <w:rsid w:val="003A195E"/>
    <w:rsid w:val="003A3249"/>
    <w:rsid w:val="003A35CE"/>
    <w:rsid w:val="003A4756"/>
    <w:rsid w:val="003A541E"/>
    <w:rsid w:val="003C1C4C"/>
    <w:rsid w:val="003C49E6"/>
    <w:rsid w:val="003D52F6"/>
    <w:rsid w:val="003E1ADC"/>
    <w:rsid w:val="003E500A"/>
    <w:rsid w:val="003E7E5E"/>
    <w:rsid w:val="003F3141"/>
    <w:rsid w:val="00400CA4"/>
    <w:rsid w:val="00406ACB"/>
    <w:rsid w:val="00407E78"/>
    <w:rsid w:val="004172A9"/>
    <w:rsid w:val="00430277"/>
    <w:rsid w:val="00431230"/>
    <w:rsid w:val="00431B75"/>
    <w:rsid w:val="00434144"/>
    <w:rsid w:val="00434294"/>
    <w:rsid w:val="00444C5E"/>
    <w:rsid w:val="00445FF1"/>
    <w:rsid w:val="00451E40"/>
    <w:rsid w:val="00454EA1"/>
    <w:rsid w:val="004621E0"/>
    <w:rsid w:val="00462597"/>
    <w:rsid w:val="00467B58"/>
    <w:rsid w:val="00472237"/>
    <w:rsid w:val="00477675"/>
    <w:rsid w:val="00482F4E"/>
    <w:rsid w:val="004845B6"/>
    <w:rsid w:val="004865C6"/>
    <w:rsid w:val="00493659"/>
    <w:rsid w:val="0049629E"/>
    <w:rsid w:val="004A3735"/>
    <w:rsid w:val="004A77F1"/>
    <w:rsid w:val="004B2DB8"/>
    <w:rsid w:val="004C6E24"/>
    <w:rsid w:val="004D3B24"/>
    <w:rsid w:val="004F2A4E"/>
    <w:rsid w:val="00501940"/>
    <w:rsid w:val="005100CA"/>
    <w:rsid w:val="005136DD"/>
    <w:rsid w:val="00516976"/>
    <w:rsid w:val="00522D58"/>
    <w:rsid w:val="00526665"/>
    <w:rsid w:val="00527C65"/>
    <w:rsid w:val="005310B8"/>
    <w:rsid w:val="00531826"/>
    <w:rsid w:val="005541F2"/>
    <w:rsid w:val="00557E42"/>
    <w:rsid w:val="00560471"/>
    <w:rsid w:val="005630E9"/>
    <w:rsid w:val="00563EB6"/>
    <w:rsid w:val="00564F3D"/>
    <w:rsid w:val="00570F27"/>
    <w:rsid w:val="0057451C"/>
    <w:rsid w:val="0058042B"/>
    <w:rsid w:val="0058330B"/>
    <w:rsid w:val="00590319"/>
    <w:rsid w:val="005973A1"/>
    <w:rsid w:val="005A3400"/>
    <w:rsid w:val="005A38C2"/>
    <w:rsid w:val="005A427E"/>
    <w:rsid w:val="005A485C"/>
    <w:rsid w:val="005A58A1"/>
    <w:rsid w:val="005A6CDE"/>
    <w:rsid w:val="005B45A1"/>
    <w:rsid w:val="005B65E2"/>
    <w:rsid w:val="005C2E7F"/>
    <w:rsid w:val="005C6670"/>
    <w:rsid w:val="005C75EB"/>
    <w:rsid w:val="005D028D"/>
    <w:rsid w:val="005D6DB3"/>
    <w:rsid w:val="005E4A34"/>
    <w:rsid w:val="005F14FB"/>
    <w:rsid w:val="006013A9"/>
    <w:rsid w:val="00632B8C"/>
    <w:rsid w:val="00636D0A"/>
    <w:rsid w:val="006377D0"/>
    <w:rsid w:val="00641114"/>
    <w:rsid w:val="00645A5F"/>
    <w:rsid w:val="00645FD2"/>
    <w:rsid w:val="00654EB7"/>
    <w:rsid w:val="00655107"/>
    <w:rsid w:val="00656DA1"/>
    <w:rsid w:val="00662856"/>
    <w:rsid w:val="00677209"/>
    <w:rsid w:val="0068108F"/>
    <w:rsid w:val="006813D6"/>
    <w:rsid w:val="00683350"/>
    <w:rsid w:val="0068788E"/>
    <w:rsid w:val="006961E2"/>
    <w:rsid w:val="006A70A5"/>
    <w:rsid w:val="006B5F60"/>
    <w:rsid w:val="006B705D"/>
    <w:rsid w:val="006C0CEF"/>
    <w:rsid w:val="006C4085"/>
    <w:rsid w:val="006C6F94"/>
    <w:rsid w:val="006D419B"/>
    <w:rsid w:val="006D4A33"/>
    <w:rsid w:val="006D6F56"/>
    <w:rsid w:val="006D704A"/>
    <w:rsid w:val="006E6B4E"/>
    <w:rsid w:val="006F1F23"/>
    <w:rsid w:val="006F4BD3"/>
    <w:rsid w:val="006F6DAB"/>
    <w:rsid w:val="00700441"/>
    <w:rsid w:val="00701ABF"/>
    <w:rsid w:val="00703C9E"/>
    <w:rsid w:val="00720B77"/>
    <w:rsid w:val="00721226"/>
    <w:rsid w:val="007222D0"/>
    <w:rsid w:val="00731965"/>
    <w:rsid w:val="0073315A"/>
    <w:rsid w:val="007544AD"/>
    <w:rsid w:val="00757124"/>
    <w:rsid w:val="0075762C"/>
    <w:rsid w:val="00763B49"/>
    <w:rsid w:val="00767B5A"/>
    <w:rsid w:val="00770B9F"/>
    <w:rsid w:val="00771514"/>
    <w:rsid w:val="00777B7A"/>
    <w:rsid w:val="00783025"/>
    <w:rsid w:val="00793F85"/>
    <w:rsid w:val="007A197B"/>
    <w:rsid w:val="007A4878"/>
    <w:rsid w:val="007A6338"/>
    <w:rsid w:val="007B2A1B"/>
    <w:rsid w:val="007B3694"/>
    <w:rsid w:val="007E4C90"/>
    <w:rsid w:val="007E5210"/>
    <w:rsid w:val="007E5BA3"/>
    <w:rsid w:val="007F11C4"/>
    <w:rsid w:val="007F6458"/>
    <w:rsid w:val="00800AD6"/>
    <w:rsid w:val="008057B9"/>
    <w:rsid w:val="00807D29"/>
    <w:rsid w:val="0081467A"/>
    <w:rsid w:val="0081776B"/>
    <w:rsid w:val="0082244B"/>
    <w:rsid w:val="00822451"/>
    <w:rsid w:val="0083276F"/>
    <w:rsid w:val="00840383"/>
    <w:rsid w:val="00840D88"/>
    <w:rsid w:val="0084122D"/>
    <w:rsid w:val="00845E74"/>
    <w:rsid w:val="00852322"/>
    <w:rsid w:val="00860DC2"/>
    <w:rsid w:val="00863B43"/>
    <w:rsid w:val="008748C6"/>
    <w:rsid w:val="00876A1F"/>
    <w:rsid w:val="00880E91"/>
    <w:rsid w:val="008821A7"/>
    <w:rsid w:val="00894620"/>
    <w:rsid w:val="008A52D6"/>
    <w:rsid w:val="008B2FBD"/>
    <w:rsid w:val="008B37DA"/>
    <w:rsid w:val="008B4D23"/>
    <w:rsid w:val="008C7589"/>
    <w:rsid w:val="008D1F35"/>
    <w:rsid w:val="008E4D4F"/>
    <w:rsid w:val="008E6A86"/>
    <w:rsid w:val="008E77A3"/>
    <w:rsid w:val="008F15B6"/>
    <w:rsid w:val="008F65C9"/>
    <w:rsid w:val="00907E8E"/>
    <w:rsid w:val="00913A7F"/>
    <w:rsid w:val="009154E1"/>
    <w:rsid w:val="009206D9"/>
    <w:rsid w:val="00930BA0"/>
    <w:rsid w:val="00963A7D"/>
    <w:rsid w:val="00964A45"/>
    <w:rsid w:val="00974AD8"/>
    <w:rsid w:val="009768E6"/>
    <w:rsid w:val="009920FE"/>
    <w:rsid w:val="009930CB"/>
    <w:rsid w:val="00994A54"/>
    <w:rsid w:val="00996494"/>
    <w:rsid w:val="009A5773"/>
    <w:rsid w:val="009B0223"/>
    <w:rsid w:val="009B042B"/>
    <w:rsid w:val="009B0E75"/>
    <w:rsid w:val="009B1662"/>
    <w:rsid w:val="009B3069"/>
    <w:rsid w:val="009B5479"/>
    <w:rsid w:val="009D114A"/>
    <w:rsid w:val="009D5574"/>
    <w:rsid w:val="00A007A7"/>
    <w:rsid w:val="00A1289D"/>
    <w:rsid w:val="00A1381C"/>
    <w:rsid w:val="00A176D9"/>
    <w:rsid w:val="00A21900"/>
    <w:rsid w:val="00A22CFE"/>
    <w:rsid w:val="00A3461F"/>
    <w:rsid w:val="00A51D97"/>
    <w:rsid w:val="00A54C8D"/>
    <w:rsid w:val="00A61820"/>
    <w:rsid w:val="00A61D1D"/>
    <w:rsid w:val="00A657A3"/>
    <w:rsid w:val="00A90A56"/>
    <w:rsid w:val="00A91E31"/>
    <w:rsid w:val="00A93A6A"/>
    <w:rsid w:val="00A94B8D"/>
    <w:rsid w:val="00A94CA7"/>
    <w:rsid w:val="00A94F1D"/>
    <w:rsid w:val="00AA4041"/>
    <w:rsid w:val="00AA50A2"/>
    <w:rsid w:val="00AC104F"/>
    <w:rsid w:val="00AD095B"/>
    <w:rsid w:val="00AD1B23"/>
    <w:rsid w:val="00AD4BC7"/>
    <w:rsid w:val="00AD6D21"/>
    <w:rsid w:val="00AE6B13"/>
    <w:rsid w:val="00AF11CF"/>
    <w:rsid w:val="00AF2E47"/>
    <w:rsid w:val="00B129A8"/>
    <w:rsid w:val="00B13A8A"/>
    <w:rsid w:val="00B27B81"/>
    <w:rsid w:val="00B3624F"/>
    <w:rsid w:val="00B379DC"/>
    <w:rsid w:val="00B412AC"/>
    <w:rsid w:val="00B43154"/>
    <w:rsid w:val="00B46830"/>
    <w:rsid w:val="00B50373"/>
    <w:rsid w:val="00B5362A"/>
    <w:rsid w:val="00B6340C"/>
    <w:rsid w:val="00B6365E"/>
    <w:rsid w:val="00B65140"/>
    <w:rsid w:val="00B661AA"/>
    <w:rsid w:val="00B738BA"/>
    <w:rsid w:val="00B81788"/>
    <w:rsid w:val="00B818EF"/>
    <w:rsid w:val="00B86BCF"/>
    <w:rsid w:val="00B9109B"/>
    <w:rsid w:val="00B95CF3"/>
    <w:rsid w:val="00B96C55"/>
    <w:rsid w:val="00BA2EDE"/>
    <w:rsid w:val="00BA4984"/>
    <w:rsid w:val="00BB001F"/>
    <w:rsid w:val="00BB0597"/>
    <w:rsid w:val="00BB237A"/>
    <w:rsid w:val="00BB31A5"/>
    <w:rsid w:val="00BB572B"/>
    <w:rsid w:val="00BC2099"/>
    <w:rsid w:val="00BD20FA"/>
    <w:rsid w:val="00BE70FC"/>
    <w:rsid w:val="00BF2EE8"/>
    <w:rsid w:val="00BF42B2"/>
    <w:rsid w:val="00C02B70"/>
    <w:rsid w:val="00C03344"/>
    <w:rsid w:val="00C2572C"/>
    <w:rsid w:val="00C265A5"/>
    <w:rsid w:val="00C31098"/>
    <w:rsid w:val="00C316C6"/>
    <w:rsid w:val="00C404E8"/>
    <w:rsid w:val="00C416AD"/>
    <w:rsid w:val="00C426A8"/>
    <w:rsid w:val="00C52E2D"/>
    <w:rsid w:val="00C55DED"/>
    <w:rsid w:val="00C55FD5"/>
    <w:rsid w:val="00C60B82"/>
    <w:rsid w:val="00C63F15"/>
    <w:rsid w:val="00C71407"/>
    <w:rsid w:val="00C74E59"/>
    <w:rsid w:val="00C830BD"/>
    <w:rsid w:val="00C84890"/>
    <w:rsid w:val="00C9394C"/>
    <w:rsid w:val="00CC7658"/>
    <w:rsid w:val="00CD17A6"/>
    <w:rsid w:val="00CD598F"/>
    <w:rsid w:val="00CF6F1D"/>
    <w:rsid w:val="00D03740"/>
    <w:rsid w:val="00D04B86"/>
    <w:rsid w:val="00D06BB3"/>
    <w:rsid w:val="00D10747"/>
    <w:rsid w:val="00D15A8B"/>
    <w:rsid w:val="00D21DB4"/>
    <w:rsid w:val="00D24BC8"/>
    <w:rsid w:val="00D267AA"/>
    <w:rsid w:val="00D33C67"/>
    <w:rsid w:val="00D34C20"/>
    <w:rsid w:val="00D3535B"/>
    <w:rsid w:val="00D368AC"/>
    <w:rsid w:val="00D52E75"/>
    <w:rsid w:val="00D720E5"/>
    <w:rsid w:val="00D818B3"/>
    <w:rsid w:val="00D94789"/>
    <w:rsid w:val="00D94CF3"/>
    <w:rsid w:val="00DA7B26"/>
    <w:rsid w:val="00DB2768"/>
    <w:rsid w:val="00DB3F74"/>
    <w:rsid w:val="00DC4E7E"/>
    <w:rsid w:val="00DC796B"/>
    <w:rsid w:val="00DD48DB"/>
    <w:rsid w:val="00DF6AC9"/>
    <w:rsid w:val="00DF726A"/>
    <w:rsid w:val="00DF7D27"/>
    <w:rsid w:val="00E015E2"/>
    <w:rsid w:val="00E13E74"/>
    <w:rsid w:val="00E212DC"/>
    <w:rsid w:val="00E2243B"/>
    <w:rsid w:val="00E31536"/>
    <w:rsid w:val="00E357E3"/>
    <w:rsid w:val="00E36CF0"/>
    <w:rsid w:val="00E45B0E"/>
    <w:rsid w:val="00E53A00"/>
    <w:rsid w:val="00E76A7D"/>
    <w:rsid w:val="00E77364"/>
    <w:rsid w:val="00E96B6E"/>
    <w:rsid w:val="00E97600"/>
    <w:rsid w:val="00EA2812"/>
    <w:rsid w:val="00EB186D"/>
    <w:rsid w:val="00EB23B6"/>
    <w:rsid w:val="00EB2E87"/>
    <w:rsid w:val="00EB46D5"/>
    <w:rsid w:val="00EB65AF"/>
    <w:rsid w:val="00EC2C82"/>
    <w:rsid w:val="00EC6385"/>
    <w:rsid w:val="00ED348C"/>
    <w:rsid w:val="00ED4CBB"/>
    <w:rsid w:val="00ED5329"/>
    <w:rsid w:val="00EE2580"/>
    <w:rsid w:val="00EF05A0"/>
    <w:rsid w:val="00F00F36"/>
    <w:rsid w:val="00F066C4"/>
    <w:rsid w:val="00F13116"/>
    <w:rsid w:val="00F2490F"/>
    <w:rsid w:val="00F36053"/>
    <w:rsid w:val="00F50D5D"/>
    <w:rsid w:val="00F60875"/>
    <w:rsid w:val="00F61C4E"/>
    <w:rsid w:val="00F7591C"/>
    <w:rsid w:val="00F8594B"/>
    <w:rsid w:val="00F87B0B"/>
    <w:rsid w:val="00F87E3F"/>
    <w:rsid w:val="00F93FBA"/>
    <w:rsid w:val="00F95052"/>
    <w:rsid w:val="00FA0198"/>
    <w:rsid w:val="00FA6494"/>
    <w:rsid w:val="00FB6ABF"/>
    <w:rsid w:val="00FB6BAF"/>
    <w:rsid w:val="00FC6534"/>
    <w:rsid w:val="00FC6B62"/>
    <w:rsid w:val="00FC71F2"/>
    <w:rsid w:val="00FE0AF5"/>
    <w:rsid w:val="00FE0ED0"/>
    <w:rsid w:val="00FE71E2"/>
    <w:rsid w:val="00FF2084"/>
    <w:rsid w:val="00FF480F"/>
    <w:rsid w:val="00FF4B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2F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itle" w:qFormat="1"/>
    <w:lsdException w:name="Normal (Web)" w:uiPriority="99"/>
    <w:lsdException w:name="Table Grid" w:uiPriority="59"/>
    <w:lsdException w:name="List Paragraph" w:uiPriority="34" w:qFormat="1"/>
  </w:latentStyles>
  <w:style w:type="paragraph" w:default="1" w:styleId="Normal">
    <w:name w:val="Normal"/>
    <w:qFormat/>
    <w:rsid w:val="00793F85"/>
    <w:rPr>
      <w:rFonts w:ascii="Arial" w:hAnsi="Arial"/>
    </w:rPr>
  </w:style>
  <w:style w:type="paragraph" w:styleId="Heading1">
    <w:name w:val="heading 1"/>
    <w:basedOn w:val="Normal"/>
    <w:next w:val="Normal"/>
    <w:qFormat/>
    <w:rsid w:val="00793F85"/>
    <w:pPr>
      <w:keepNext/>
      <w:widowControl w:val="0"/>
      <w:autoSpaceDE w:val="0"/>
      <w:autoSpaceDN w:val="0"/>
      <w:adjustRightInd w:val="0"/>
      <w:ind w:left="960" w:hanging="960"/>
      <w:jc w:val="center"/>
      <w:outlineLvl w:val="0"/>
    </w:pPr>
    <w:rPr>
      <w:b/>
      <w:color w:val="000000"/>
      <w:sz w:val="56"/>
      <w:u w:val="single"/>
    </w:rPr>
  </w:style>
  <w:style w:type="paragraph" w:styleId="Heading2">
    <w:name w:val="heading 2"/>
    <w:basedOn w:val="Normal"/>
    <w:next w:val="Normal"/>
    <w:qFormat/>
    <w:rsid w:val="00793F85"/>
    <w:pPr>
      <w:keepNext/>
      <w:widowControl w:val="0"/>
      <w:autoSpaceDE w:val="0"/>
      <w:autoSpaceDN w:val="0"/>
      <w:adjustRightInd w:val="0"/>
      <w:jc w:val="center"/>
      <w:outlineLvl w:val="1"/>
    </w:pPr>
    <w:rPr>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format">
    <w:name w:val="test format"/>
    <w:basedOn w:val="Normal"/>
    <w:autoRedefine/>
    <w:rsid w:val="00793F85"/>
    <w:pPr>
      <w:numPr>
        <w:numId w:val="1"/>
      </w:numPr>
      <w:tabs>
        <w:tab w:val="left" w:pos="720"/>
        <w:tab w:val="left" w:pos="1440"/>
      </w:tabs>
    </w:pPr>
  </w:style>
  <w:style w:type="paragraph" w:styleId="Header">
    <w:name w:val="header"/>
    <w:basedOn w:val="Normal"/>
    <w:rsid w:val="00793F85"/>
    <w:pPr>
      <w:tabs>
        <w:tab w:val="center" w:pos="4320"/>
        <w:tab w:val="right" w:pos="8640"/>
      </w:tabs>
    </w:pPr>
  </w:style>
  <w:style w:type="paragraph" w:styleId="Footer">
    <w:name w:val="footer"/>
    <w:basedOn w:val="Normal"/>
    <w:rsid w:val="00793F85"/>
    <w:pPr>
      <w:tabs>
        <w:tab w:val="center" w:pos="4320"/>
        <w:tab w:val="right" w:pos="8640"/>
      </w:tabs>
    </w:pPr>
  </w:style>
  <w:style w:type="character" w:styleId="Hyperlink">
    <w:name w:val="Hyperlink"/>
    <w:basedOn w:val="DefaultParagraphFont"/>
    <w:rsid w:val="00793F85"/>
    <w:rPr>
      <w:color w:val="0000FF"/>
      <w:u w:val="single"/>
    </w:rPr>
  </w:style>
  <w:style w:type="character" w:styleId="CommentReference">
    <w:name w:val="annotation reference"/>
    <w:basedOn w:val="DefaultParagraphFont"/>
    <w:rsid w:val="00793F85"/>
    <w:rPr>
      <w:sz w:val="18"/>
    </w:rPr>
  </w:style>
  <w:style w:type="paragraph" w:styleId="CommentText">
    <w:name w:val="annotation text"/>
    <w:basedOn w:val="Normal"/>
    <w:link w:val="CommentTextChar"/>
    <w:rsid w:val="00793F85"/>
  </w:style>
  <w:style w:type="table" w:styleId="TableGrid">
    <w:name w:val="Table Grid"/>
    <w:basedOn w:val="TableNormal"/>
    <w:uiPriority w:val="59"/>
    <w:rsid w:val="00EB23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B23B6"/>
    <w:pPr>
      <w:ind w:left="720"/>
      <w:contextualSpacing/>
    </w:pPr>
  </w:style>
  <w:style w:type="paragraph" w:styleId="BlockText">
    <w:name w:val="Block Text"/>
    <w:basedOn w:val="Normal"/>
    <w:rsid w:val="00840D88"/>
    <w:pPr>
      <w:ind w:left="540" w:right="540"/>
      <w:jc w:val="both"/>
    </w:pPr>
    <w:rPr>
      <w:rFonts w:ascii="Helvetica" w:hAnsi="Helvetica"/>
    </w:rPr>
  </w:style>
  <w:style w:type="character" w:customStyle="1" w:styleId="ListParagraphChar">
    <w:name w:val="List Paragraph Char"/>
    <w:basedOn w:val="DefaultParagraphFont"/>
    <w:link w:val="ListParagraph"/>
    <w:uiPriority w:val="34"/>
    <w:rsid w:val="00516976"/>
    <w:rPr>
      <w:rFonts w:ascii="Arial" w:hAnsi="Arial"/>
    </w:rPr>
  </w:style>
  <w:style w:type="paragraph" w:customStyle="1" w:styleId="3DSTitle1">
    <w:name w:val="3DS Title 1"/>
    <w:basedOn w:val="Normal"/>
    <w:qFormat/>
    <w:rsid w:val="00516976"/>
    <w:pPr>
      <w:keepNext/>
      <w:keepLines/>
      <w:numPr>
        <w:numId w:val="2"/>
      </w:numPr>
      <w:spacing w:before="480" w:line="276" w:lineRule="auto"/>
      <w:outlineLvl w:val="0"/>
    </w:pPr>
    <w:rPr>
      <w:rFonts w:asciiTheme="majorHAnsi" w:eastAsiaTheme="majorEastAsia" w:hAnsiTheme="majorHAnsi" w:cs="Arial"/>
      <w:b/>
      <w:bCs/>
      <w:color w:val="4F81BD" w:themeColor="accent1"/>
      <w:sz w:val="32"/>
      <w:szCs w:val="28"/>
      <w:lang w:val="fr-FR"/>
    </w:rPr>
  </w:style>
  <w:style w:type="paragraph" w:customStyle="1" w:styleId="3DSTitle2">
    <w:name w:val="3DS Title 2"/>
    <w:basedOn w:val="Normal"/>
    <w:qFormat/>
    <w:rsid w:val="00516976"/>
    <w:pPr>
      <w:keepNext/>
      <w:keepLines/>
      <w:numPr>
        <w:ilvl w:val="1"/>
        <w:numId w:val="2"/>
      </w:numPr>
      <w:spacing w:before="480" w:line="276" w:lineRule="auto"/>
      <w:ind w:left="432"/>
      <w:outlineLvl w:val="0"/>
    </w:pPr>
    <w:rPr>
      <w:rFonts w:asciiTheme="majorHAnsi" w:eastAsiaTheme="majorEastAsia" w:hAnsiTheme="majorHAnsi" w:cs="Arial"/>
      <w:bCs/>
      <w:color w:val="4F81BD" w:themeColor="accent1"/>
      <w:sz w:val="28"/>
      <w:szCs w:val="28"/>
      <w:lang w:val="fr-FR"/>
    </w:rPr>
  </w:style>
  <w:style w:type="paragraph" w:customStyle="1" w:styleId="3DSTitle3">
    <w:name w:val="3DS Title 3"/>
    <w:basedOn w:val="Normal"/>
    <w:qFormat/>
    <w:rsid w:val="00516976"/>
    <w:pPr>
      <w:keepNext/>
      <w:keepLines/>
      <w:numPr>
        <w:ilvl w:val="2"/>
        <w:numId w:val="2"/>
      </w:numPr>
      <w:spacing w:before="480" w:line="276" w:lineRule="auto"/>
      <w:ind w:left="504"/>
      <w:outlineLvl w:val="0"/>
    </w:pPr>
    <w:rPr>
      <w:rFonts w:asciiTheme="majorHAnsi" w:eastAsiaTheme="majorEastAsia" w:hAnsiTheme="majorHAnsi" w:cs="Arial"/>
      <w:bCs/>
      <w:color w:val="4F81BD" w:themeColor="accent1"/>
      <w:sz w:val="28"/>
      <w:szCs w:val="28"/>
      <w:lang w:val="fr-FR"/>
    </w:rPr>
  </w:style>
  <w:style w:type="character" w:styleId="FollowedHyperlink">
    <w:name w:val="FollowedHyperlink"/>
    <w:basedOn w:val="DefaultParagraphFont"/>
    <w:rsid w:val="009B1662"/>
    <w:rPr>
      <w:color w:val="800080" w:themeColor="followedHyperlink"/>
      <w:u w:val="single"/>
    </w:rPr>
  </w:style>
  <w:style w:type="paragraph" w:styleId="BalloonText">
    <w:name w:val="Balloon Text"/>
    <w:basedOn w:val="Normal"/>
    <w:link w:val="BalloonTextChar"/>
    <w:rsid w:val="003A541E"/>
    <w:rPr>
      <w:rFonts w:ascii="Lucida Grande" w:hAnsi="Lucida Grande"/>
      <w:sz w:val="18"/>
      <w:szCs w:val="18"/>
    </w:rPr>
  </w:style>
  <w:style w:type="character" w:customStyle="1" w:styleId="BalloonTextChar">
    <w:name w:val="Balloon Text Char"/>
    <w:basedOn w:val="DefaultParagraphFont"/>
    <w:link w:val="BalloonText"/>
    <w:rsid w:val="003A541E"/>
    <w:rPr>
      <w:rFonts w:ascii="Lucida Grande" w:hAnsi="Lucida Grande"/>
      <w:sz w:val="18"/>
      <w:szCs w:val="18"/>
    </w:rPr>
  </w:style>
  <w:style w:type="paragraph" w:styleId="FootnoteText">
    <w:name w:val="footnote text"/>
    <w:basedOn w:val="Normal"/>
    <w:link w:val="FootnoteTextChar"/>
    <w:rsid w:val="00A1381C"/>
  </w:style>
  <w:style w:type="character" w:customStyle="1" w:styleId="FootnoteTextChar">
    <w:name w:val="Footnote Text Char"/>
    <w:basedOn w:val="DefaultParagraphFont"/>
    <w:link w:val="FootnoteText"/>
    <w:rsid w:val="00A1381C"/>
    <w:rPr>
      <w:rFonts w:ascii="Arial" w:hAnsi="Arial"/>
    </w:rPr>
  </w:style>
  <w:style w:type="character" w:styleId="FootnoteReference">
    <w:name w:val="footnote reference"/>
    <w:basedOn w:val="DefaultParagraphFont"/>
    <w:rsid w:val="00A1381C"/>
    <w:rPr>
      <w:vertAlign w:val="superscript"/>
    </w:rPr>
  </w:style>
  <w:style w:type="paragraph" w:styleId="BodyText2">
    <w:name w:val="Body Text 2"/>
    <w:basedOn w:val="Normal"/>
    <w:link w:val="BodyText2Char"/>
    <w:rsid w:val="008748C6"/>
    <w:pPr>
      <w:jc w:val="both"/>
    </w:pPr>
    <w:rPr>
      <w:rFonts w:ascii="Helvetica" w:hAnsi="Helvetica"/>
      <w:sz w:val="20"/>
      <w:szCs w:val="20"/>
    </w:rPr>
  </w:style>
  <w:style w:type="character" w:customStyle="1" w:styleId="BodyText2Char">
    <w:name w:val="Body Text 2 Char"/>
    <w:basedOn w:val="DefaultParagraphFont"/>
    <w:link w:val="BodyText2"/>
    <w:rsid w:val="008748C6"/>
    <w:rPr>
      <w:rFonts w:ascii="Helvetica" w:hAnsi="Helvetica"/>
      <w:sz w:val="20"/>
      <w:szCs w:val="20"/>
    </w:rPr>
  </w:style>
  <w:style w:type="paragraph" w:styleId="BodyTextIndent">
    <w:name w:val="Body Text Indent"/>
    <w:basedOn w:val="Normal"/>
    <w:link w:val="BodyTextIndentChar"/>
    <w:rsid w:val="008748C6"/>
    <w:pPr>
      <w:tabs>
        <w:tab w:val="left" w:pos="1080"/>
        <w:tab w:val="left" w:pos="1440"/>
      </w:tabs>
      <w:ind w:left="720"/>
    </w:pPr>
    <w:rPr>
      <w:rFonts w:ascii="Times New Roman" w:eastAsia="Times" w:hAnsi="Times New Roman"/>
      <w:szCs w:val="20"/>
    </w:rPr>
  </w:style>
  <w:style w:type="character" w:customStyle="1" w:styleId="BodyTextIndentChar">
    <w:name w:val="Body Text Indent Char"/>
    <w:basedOn w:val="DefaultParagraphFont"/>
    <w:link w:val="BodyTextIndent"/>
    <w:rsid w:val="008748C6"/>
    <w:rPr>
      <w:rFonts w:eastAsia="Times"/>
      <w:szCs w:val="20"/>
    </w:rPr>
  </w:style>
  <w:style w:type="paragraph" w:styleId="Title">
    <w:name w:val="Title"/>
    <w:basedOn w:val="Normal"/>
    <w:link w:val="TitleChar"/>
    <w:qFormat/>
    <w:rsid w:val="00AD6D21"/>
    <w:pPr>
      <w:spacing w:after="120"/>
      <w:jc w:val="center"/>
    </w:pPr>
    <w:rPr>
      <w:rFonts w:ascii="Times New Roman" w:hAnsi="Times New Roman"/>
      <w:b/>
      <w:szCs w:val="20"/>
    </w:rPr>
  </w:style>
  <w:style w:type="character" w:customStyle="1" w:styleId="TitleChar">
    <w:name w:val="Title Char"/>
    <w:basedOn w:val="DefaultParagraphFont"/>
    <w:link w:val="Title"/>
    <w:rsid w:val="00AD6D21"/>
    <w:rPr>
      <w:b/>
      <w:szCs w:val="20"/>
    </w:rPr>
  </w:style>
  <w:style w:type="paragraph" w:customStyle="1" w:styleId="OmniPage516">
    <w:name w:val="OmniPage #516"/>
    <w:rsid w:val="00AD6D21"/>
    <w:pPr>
      <w:widowControl w:val="0"/>
      <w:spacing w:line="295" w:lineRule="atLeast"/>
      <w:ind w:right="1240"/>
    </w:pPr>
    <w:rPr>
      <w:rFonts w:ascii="Chicago" w:hAnsi="Chicago" w:cs="Symbol"/>
      <w:sz w:val="28"/>
      <w:szCs w:val="20"/>
    </w:rPr>
  </w:style>
  <w:style w:type="paragraph" w:styleId="CommentSubject">
    <w:name w:val="annotation subject"/>
    <w:basedOn w:val="CommentText"/>
    <w:next w:val="CommentText"/>
    <w:link w:val="CommentSubjectChar"/>
    <w:rsid w:val="00BB001F"/>
    <w:rPr>
      <w:b/>
      <w:bCs/>
      <w:sz w:val="20"/>
      <w:szCs w:val="20"/>
    </w:rPr>
  </w:style>
  <w:style w:type="character" w:customStyle="1" w:styleId="CommentTextChar">
    <w:name w:val="Comment Text Char"/>
    <w:basedOn w:val="DefaultParagraphFont"/>
    <w:link w:val="CommentText"/>
    <w:rsid w:val="00BB001F"/>
    <w:rPr>
      <w:rFonts w:ascii="Arial" w:hAnsi="Arial"/>
    </w:rPr>
  </w:style>
  <w:style w:type="character" w:customStyle="1" w:styleId="CommentSubjectChar">
    <w:name w:val="Comment Subject Char"/>
    <w:basedOn w:val="CommentTextChar"/>
    <w:link w:val="CommentSubject"/>
    <w:rsid w:val="00BB001F"/>
    <w:rPr>
      <w:rFonts w:ascii="Arial" w:hAnsi="Arial"/>
      <w:b/>
      <w:bCs/>
      <w:sz w:val="20"/>
      <w:szCs w:val="20"/>
    </w:rPr>
  </w:style>
  <w:style w:type="paragraph" w:styleId="NormalWeb">
    <w:name w:val="Normal (Web)"/>
    <w:basedOn w:val="Normal"/>
    <w:uiPriority w:val="99"/>
    <w:rsid w:val="00845E74"/>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itle" w:qFormat="1"/>
    <w:lsdException w:name="Normal (Web)" w:uiPriority="99"/>
    <w:lsdException w:name="Table Grid" w:uiPriority="59"/>
    <w:lsdException w:name="List Paragraph" w:uiPriority="34" w:qFormat="1"/>
  </w:latentStyles>
  <w:style w:type="paragraph" w:default="1" w:styleId="Normal">
    <w:name w:val="Normal"/>
    <w:qFormat/>
    <w:rsid w:val="00793F85"/>
    <w:rPr>
      <w:rFonts w:ascii="Arial" w:hAnsi="Arial"/>
    </w:rPr>
  </w:style>
  <w:style w:type="paragraph" w:styleId="Heading1">
    <w:name w:val="heading 1"/>
    <w:basedOn w:val="Normal"/>
    <w:next w:val="Normal"/>
    <w:qFormat/>
    <w:rsid w:val="00793F85"/>
    <w:pPr>
      <w:keepNext/>
      <w:widowControl w:val="0"/>
      <w:autoSpaceDE w:val="0"/>
      <w:autoSpaceDN w:val="0"/>
      <w:adjustRightInd w:val="0"/>
      <w:ind w:left="960" w:hanging="960"/>
      <w:jc w:val="center"/>
      <w:outlineLvl w:val="0"/>
    </w:pPr>
    <w:rPr>
      <w:b/>
      <w:color w:val="000000"/>
      <w:sz w:val="56"/>
      <w:u w:val="single"/>
    </w:rPr>
  </w:style>
  <w:style w:type="paragraph" w:styleId="Heading2">
    <w:name w:val="heading 2"/>
    <w:basedOn w:val="Normal"/>
    <w:next w:val="Normal"/>
    <w:qFormat/>
    <w:rsid w:val="00793F85"/>
    <w:pPr>
      <w:keepNext/>
      <w:widowControl w:val="0"/>
      <w:autoSpaceDE w:val="0"/>
      <w:autoSpaceDN w:val="0"/>
      <w:adjustRightInd w:val="0"/>
      <w:jc w:val="center"/>
      <w:outlineLvl w:val="1"/>
    </w:pPr>
    <w:rPr>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format">
    <w:name w:val="test format"/>
    <w:basedOn w:val="Normal"/>
    <w:autoRedefine/>
    <w:rsid w:val="00793F85"/>
    <w:pPr>
      <w:numPr>
        <w:numId w:val="1"/>
      </w:numPr>
      <w:tabs>
        <w:tab w:val="left" w:pos="720"/>
        <w:tab w:val="left" w:pos="1440"/>
      </w:tabs>
    </w:pPr>
  </w:style>
  <w:style w:type="paragraph" w:styleId="Header">
    <w:name w:val="header"/>
    <w:basedOn w:val="Normal"/>
    <w:rsid w:val="00793F85"/>
    <w:pPr>
      <w:tabs>
        <w:tab w:val="center" w:pos="4320"/>
        <w:tab w:val="right" w:pos="8640"/>
      </w:tabs>
    </w:pPr>
  </w:style>
  <w:style w:type="paragraph" w:styleId="Footer">
    <w:name w:val="footer"/>
    <w:basedOn w:val="Normal"/>
    <w:rsid w:val="00793F85"/>
    <w:pPr>
      <w:tabs>
        <w:tab w:val="center" w:pos="4320"/>
        <w:tab w:val="right" w:pos="8640"/>
      </w:tabs>
    </w:pPr>
  </w:style>
  <w:style w:type="character" w:styleId="Hyperlink">
    <w:name w:val="Hyperlink"/>
    <w:basedOn w:val="DefaultParagraphFont"/>
    <w:rsid w:val="00793F85"/>
    <w:rPr>
      <w:color w:val="0000FF"/>
      <w:u w:val="single"/>
    </w:rPr>
  </w:style>
  <w:style w:type="character" w:styleId="CommentReference">
    <w:name w:val="annotation reference"/>
    <w:basedOn w:val="DefaultParagraphFont"/>
    <w:rsid w:val="00793F85"/>
    <w:rPr>
      <w:sz w:val="18"/>
    </w:rPr>
  </w:style>
  <w:style w:type="paragraph" w:styleId="CommentText">
    <w:name w:val="annotation text"/>
    <w:basedOn w:val="Normal"/>
    <w:link w:val="CommentTextChar"/>
    <w:rsid w:val="00793F85"/>
  </w:style>
  <w:style w:type="table" w:styleId="TableGrid">
    <w:name w:val="Table Grid"/>
    <w:basedOn w:val="TableNormal"/>
    <w:uiPriority w:val="59"/>
    <w:rsid w:val="00EB23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B23B6"/>
    <w:pPr>
      <w:ind w:left="720"/>
      <w:contextualSpacing/>
    </w:pPr>
  </w:style>
  <w:style w:type="paragraph" w:styleId="BlockText">
    <w:name w:val="Block Text"/>
    <w:basedOn w:val="Normal"/>
    <w:rsid w:val="00840D88"/>
    <w:pPr>
      <w:ind w:left="540" w:right="540"/>
      <w:jc w:val="both"/>
    </w:pPr>
    <w:rPr>
      <w:rFonts w:ascii="Helvetica" w:hAnsi="Helvetica"/>
    </w:rPr>
  </w:style>
  <w:style w:type="character" w:customStyle="1" w:styleId="ListParagraphChar">
    <w:name w:val="List Paragraph Char"/>
    <w:basedOn w:val="DefaultParagraphFont"/>
    <w:link w:val="ListParagraph"/>
    <w:uiPriority w:val="34"/>
    <w:rsid w:val="00516976"/>
    <w:rPr>
      <w:rFonts w:ascii="Arial" w:hAnsi="Arial"/>
    </w:rPr>
  </w:style>
  <w:style w:type="paragraph" w:customStyle="1" w:styleId="3DSTitle1">
    <w:name w:val="3DS Title 1"/>
    <w:basedOn w:val="Normal"/>
    <w:qFormat/>
    <w:rsid w:val="00516976"/>
    <w:pPr>
      <w:keepNext/>
      <w:keepLines/>
      <w:numPr>
        <w:numId w:val="2"/>
      </w:numPr>
      <w:spacing w:before="480" w:line="276" w:lineRule="auto"/>
      <w:outlineLvl w:val="0"/>
    </w:pPr>
    <w:rPr>
      <w:rFonts w:asciiTheme="majorHAnsi" w:eastAsiaTheme="majorEastAsia" w:hAnsiTheme="majorHAnsi" w:cs="Arial"/>
      <w:b/>
      <w:bCs/>
      <w:color w:val="4F81BD" w:themeColor="accent1"/>
      <w:sz w:val="32"/>
      <w:szCs w:val="28"/>
      <w:lang w:val="fr-FR"/>
    </w:rPr>
  </w:style>
  <w:style w:type="paragraph" w:customStyle="1" w:styleId="3DSTitle2">
    <w:name w:val="3DS Title 2"/>
    <w:basedOn w:val="Normal"/>
    <w:qFormat/>
    <w:rsid w:val="00516976"/>
    <w:pPr>
      <w:keepNext/>
      <w:keepLines/>
      <w:numPr>
        <w:ilvl w:val="1"/>
        <w:numId w:val="2"/>
      </w:numPr>
      <w:spacing w:before="480" w:line="276" w:lineRule="auto"/>
      <w:ind w:left="432"/>
      <w:outlineLvl w:val="0"/>
    </w:pPr>
    <w:rPr>
      <w:rFonts w:asciiTheme="majorHAnsi" w:eastAsiaTheme="majorEastAsia" w:hAnsiTheme="majorHAnsi" w:cs="Arial"/>
      <w:bCs/>
      <w:color w:val="4F81BD" w:themeColor="accent1"/>
      <w:sz w:val="28"/>
      <w:szCs w:val="28"/>
      <w:lang w:val="fr-FR"/>
    </w:rPr>
  </w:style>
  <w:style w:type="paragraph" w:customStyle="1" w:styleId="3DSTitle3">
    <w:name w:val="3DS Title 3"/>
    <w:basedOn w:val="Normal"/>
    <w:qFormat/>
    <w:rsid w:val="00516976"/>
    <w:pPr>
      <w:keepNext/>
      <w:keepLines/>
      <w:numPr>
        <w:ilvl w:val="2"/>
        <w:numId w:val="2"/>
      </w:numPr>
      <w:spacing w:before="480" w:line="276" w:lineRule="auto"/>
      <w:ind w:left="504"/>
      <w:outlineLvl w:val="0"/>
    </w:pPr>
    <w:rPr>
      <w:rFonts w:asciiTheme="majorHAnsi" w:eastAsiaTheme="majorEastAsia" w:hAnsiTheme="majorHAnsi" w:cs="Arial"/>
      <w:bCs/>
      <w:color w:val="4F81BD" w:themeColor="accent1"/>
      <w:sz w:val="28"/>
      <w:szCs w:val="28"/>
      <w:lang w:val="fr-FR"/>
    </w:rPr>
  </w:style>
  <w:style w:type="character" w:styleId="FollowedHyperlink">
    <w:name w:val="FollowedHyperlink"/>
    <w:basedOn w:val="DefaultParagraphFont"/>
    <w:rsid w:val="009B1662"/>
    <w:rPr>
      <w:color w:val="800080" w:themeColor="followedHyperlink"/>
      <w:u w:val="single"/>
    </w:rPr>
  </w:style>
  <w:style w:type="paragraph" w:styleId="BalloonText">
    <w:name w:val="Balloon Text"/>
    <w:basedOn w:val="Normal"/>
    <w:link w:val="BalloonTextChar"/>
    <w:rsid w:val="003A541E"/>
    <w:rPr>
      <w:rFonts w:ascii="Lucida Grande" w:hAnsi="Lucida Grande"/>
      <w:sz w:val="18"/>
      <w:szCs w:val="18"/>
    </w:rPr>
  </w:style>
  <w:style w:type="character" w:customStyle="1" w:styleId="BalloonTextChar">
    <w:name w:val="Balloon Text Char"/>
    <w:basedOn w:val="DefaultParagraphFont"/>
    <w:link w:val="BalloonText"/>
    <w:rsid w:val="003A541E"/>
    <w:rPr>
      <w:rFonts w:ascii="Lucida Grande" w:hAnsi="Lucida Grande"/>
      <w:sz w:val="18"/>
      <w:szCs w:val="18"/>
    </w:rPr>
  </w:style>
  <w:style w:type="paragraph" w:styleId="FootnoteText">
    <w:name w:val="footnote text"/>
    <w:basedOn w:val="Normal"/>
    <w:link w:val="FootnoteTextChar"/>
    <w:rsid w:val="00A1381C"/>
  </w:style>
  <w:style w:type="character" w:customStyle="1" w:styleId="FootnoteTextChar">
    <w:name w:val="Footnote Text Char"/>
    <w:basedOn w:val="DefaultParagraphFont"/>
    <w:link w:val="FootnoteText"/>
    <w:rsid w:val="00A1381C"/>
    <w:rPr>
      <w:rFonts w:ascii="Arial" w:hAnsi="Arial"/>
    </w:rPr>
  </w:style>
  <w:style w:type="character" w:styleId="FootnoteReference">
    <w:name w:val="footnote reference"/>
    <w:basedOn w:val="DefaultParagraphFont"/>
    <w:rsid w:val="00A1381C"/>
    <w:rPr>
      <w:vertAlign w:val="superscript"/>
    </w:rPr>
  </w:style>
  <w:style w:type="paragraph" w:styleId="BodyText2">
    <w:name w:val="Body Text 2"/>
    <w:basedOn w:val="Normal"/>
    <w:link w:val="BodyText2Char"/>
    <w:rsid w:val="008748C6"/>
    <w:pPr>
      <w:jc w:val="both"/>
    </w:pPr>
    <w:rPr>
      <w:rFonts w:ascii="Helvetica" w:hAnsi="Helvetica"/>
      <w:sz w:val="20"/>
      <w:szCs w:val="20"/>
    </w:rPr>
  </w:style>
  <w:style w:type="character" w:customStyle="1" w:styleId="BodyText2Char">
    <w:name w:val="Body Text 2 Char"/>
    <w:basedOn w:val="DefaultParagraphFont"/>
    <w:link w:val="BodyText2"/>
    <w:rsid w:val="008748C6"/>
    <w:rPr>
      <w:rFonts w:ascii="Helvetica" w:hAnsi="Helvetica"/>
      <w:sz w:val="20"/>
      <w:szCs w:val="20"/>
    </w:rPr>
  </w:style>
  <w:style w:type="paragraph" w:styleId="BodyTextIndent">
    <w:name w:val="Body Text Indent"/>
    <w:basedOn w:val="Normal"/>
    <w:link w:val="BodyTextIndentChar"/>
    <w:rsid w:val="008748C6"/>
    <w:pPr>
      <w:tabs>
        <w:tab w:val="left" w:pos="1080"/>
        <w:tab w:val="left" w:pos="1440"/>
      </w:tabs>
      <w:ind w:left="720"/>
    </w:pPr>
    <w:rPr>
      <w:rFonts w:ascii="Times New Roman" w:eastAsia="Times" w:hAnsi="Times New Roman"/>
      <w:szCs w:val="20"/>
    </w:rPr>
  </w:style>
  <w:style w:type="character" w:customStyle="1" w:styleId="BodyTextIndentChar">
    <w:name w:val="Body Text Indent Char"/>
    <w:basedOn w:val="DefaultParagraphFont"/>
    <w:link w:val="BodyTextIndent"/>
    <w:rsid w:val="008748C6"/>
    <w:rPr>
      <w:rFonts w:eastAsia="Times"/>
      <w:szCs w:val="20"/>
    </w:rPr>
  </w:style>
  <w:style w:type="paragraph" w:styleId="Title">
    <w:name w:val="Title"/>
    <w:basedOn w:val="Normal"/>
    <w:link w:val="TitleChar"/>
    <w:qFormat/>
    <w:rsid w:val="00AD6D21"/>
    <w:pPr>
      <w:spacing w:after="120"/>
      <w:jc w:val="center"/>
    </w:pPr>
    <w:rPr>
      <w:rFonts w:ascii="Times New Roman" w:hAnsi="Times New Roman"/>
      <w:b/>
      <w:szCs w:val="20"/>
    </w:rPr>
  </w:style>
  <w:style w:type="character" w:customStyle="1" w:styleId="TitleChar">
    <w:name w:val="Title Char"/>
    <w:basedOn w:val="DefaultParagraphFont"/>
    <w:link w:val="Title"/>
    <w:rsid w:val="00AD6D21"/>
    <w:rPr>
      <w:b/>
      <w:szCs w:val="20"/>
    </w:rPr>
  </w:style>
  <w:style w:type="paragraph" w:customStyle="1" w:styleId="OmniPage516">
    <w:name w:val="OmniPage #516"/>
    <w:rsid w:val="00AD6D21"/>
    <w:pPr>
      <w:widowControl w:val="0"/>
      <w:spacing w:line="295" w:lineRule="atLeast"/>
      <w:ind w:right="1240"/>
    </w:pPr>
    <w:rPr>
      <w:rFonts w:ascii="Chicago" w:hAnsi="Chicago" w:cs="Symbol"/>
      <w:sz w:val="28"/>
      <w:szCs w:val="20"/>
    </w:rPr>
  </w:style>
  <w:style w:type="paragraph" w:styleId="CommentSubject">
    <w:name w:val="annotation subject"/>
    <w:basedOn w:val="CommentText"/>
    <w:next w:val="CommentText"/>
    <w:link w:val="CommentSubjectChar"/>
    <w:rsid w:val="00BB001F"/>
    <w:rPr>
      <w:b/>
      <w:bCs/>
      <w:sz w:val="20"/>
      <w:szCs w:val="20"/>
    </w:rPr>
  </w:style>
  <w:style w:type="character" w:customStyle="1" w:styleId="CommentTextChar">
    <w:name w:val="Comment Text Char"/>
    <w:basedOn w:val="DefaultParagraphFont"/>
    <w:link w:val="CommentText"/>
    <w:rsid w:val="00BB001F"/>
    <w:rPr>
      <w:rFonts w:ascii="Arial" w:hAnsi="Arial"/>
    </w:rPr>
  </w:style>
  <w:style w:type="character" w:customStyle="1" w:styleId="CommentSubjectChar">
    <w:name w:val="Comment Subject Char"/>
    <w:basedOn w:val="CommentTextChar"/>
    <w:link w:val="CommentSubject"/>
    <w:rsid w:val="00BB001F"/>
    <w:rPr>
      <w:rFonts w:ascii="Arial" w:hAnsi="Arial"/>
      <w:b/>
      <w:bCs/>
      <w:sz w:val="20"/>
      <w:szCs w:val="20"/>
    </w:rPr>
  </w:style>
  <w:style w:type="paragraph" w:styleId="NormalWeb">
    <w:name w:val="Normal (Web)"/>
    <w:basedOn w:val="Normal"/>
    <w:uiPriority w:val="99"/>
    <w:rsid w:val="00845E74"/>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3542">
      <w:bodyDiv w:val="1"/>
      <w:marLeft w:val="0"/>
      <w:marRight w:val="0"/>
      <w:marTop w:val="0"/>
      <w:marBottom w:val="0"/>
      <w:divBdr>
        <w:top w:val="none" w:sz="0" w:space="0" w:color="auto"/>
        <w:left w:val="none" w:sz="0" w:space="0" w:color="auto"/>
        <w:bottom w:val="none" w:sz="0" w:space="0" w:color="auto"/>
        <w:right w:val="none" w:sz="0" w:space="0" w:color="auto"/>
      </w:divBdr>
      <w:divsChild>
        <w:div w:id="288782228">
          <w:marLeft w:val="0"/>
          <w:marRight w:val="0"/>
          <w:marTop w:val="0"/>
          <w:marBottom w:val="0"/>
          <w:divBdr>
            <w:top w:val="none" w:sz="0" w:space="0" w:color="auto"/>
            <w:left w:val="none" w:sz="0" w:space="0" w:color="auto"/>
            <w:bottom w:val="none" w:sz="0" w:space="0" w:color="auto"/>
            <w:right w:val="none" w:sz="0" w:space="0" w:color="auto"/>
          </w:divBdr>
          <w:divsChild>
            <w:div w:id="970332089">
              <w:marLeft w:val="0"/>
              <w:marRight w:val="0"/>
              <w:marTop w:val="0"/>
              <w:marBottom w:val="0"/>
              <w:divBdr>
                <w:top w:val="none" w:sz="0" w:space="0" w:color="auto"/>
                <w:left w:val="none" w:sz="0" w:space="0" w:color="auto"/>
                <w:bottom w:val="none" w:sz="0" w:space="0" w:color="auto"/>
                <w:right w:val="none" w:sz="0" w:space="0" w:color="auto"/>
              </w:divBdr>
              <w:divsChild>
                <w:div w:id="5682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11531">
      <w:bodyDiv w:val="1"/>
      <w:marLeft w:val="0"/>
      <w:marRight w:val="0"/>
      <w:marTop w:val="0"/>
      <w:marBottom w:val="0"/>
      <w:divBdr>
        <w:top w:val="none" w:sz="0" w:space="0" w:color="auto"/>
        <w:left w:val="none" w:sz="0" w:space="0" w:color="auto"/>
        <w:bottom w:val="none" w:sz="0" w:space="0" w:color="auto"/>
        <w:right w:val="none" w:sz="0" w:space="0" w:color="auto"/>
      </w:divBdr>
      <w:divsChild>
        <w:div w:id="1837187515">
          <w:marLeft w:val="0"/>
          <w:marRight w:val="0"/>
          <w:marTop w:val="0"/>
          <w:marBottom w:val="0"/>
          <w:divBdr>
            <w:top w:val="none" w:sz="0" w:space="0" w:color="auto"/>
            <w:left w:val="none" w:sz="0" w:space="0" w:color="auto"/>
            <w:bottom w:val="none" w:sz="0" w:space="0" w:color="auto"/>
            <w:right w:val="none" w:sz="0" w:space="0" w:color="auto"/>
          </w:divBdr>
          <w:divsChild>
            <w:div w:id="1525556606">
              <w:marLeft w:val="0"/>
              <w:marRight w:val="0"/>
              <w:marTop w:val="0"/>
              <w:marBottom w:val="0"/>
              <w:divBdr>
                <w:top w:val="none" w:sz="0" w:space="0" w:color="auto"/>
                <w:left w:val="none" w:sz="0" w:space="0" w:color="auto"/>
                <w:bottom w:val="none" w:sz="0" w:space="0" w:color="auto"/>
                <w:right w:val="none" w:sz="0" w:space="0" w:color="auto"/>
              </w:divBdr>
              <w:divsChild>
                <w:div w:id="9556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6593">
      <w:bodyDiv w:val="1"/>
      <w:marLeft w:val="0"/>
      <w:marRight w:val="0"/>
      <w:marTop w:val="0"/>
      <w:marBottom w:val="0"/>
      <w:divBdr>
        <w:top w:val="none" w:sz="0" w:space="0" w:color="auto"/>
        <w:left w:val="none" w:sz="0" w:space="0" w:color="auto"/>
        <w:bottom w:val="none" w:sz="0" w:space="0" w:color="auto"/>
        <w:right w:val="none" w:sz="0" w:space="0" w:color="auto"/>
      </w:divBdr>
      <w:divsChild>
        <w:div w:id="233904943">
          <w:marLeft w:val="0"/>
          <w:marRight w:val="0"/>
          <w:marTop w:val="0"/>
          <w:marBottom w:val="0"/>
          <w:divBdr>
            <w:top w:val="none" w:sz="0" w:space="0" w:color="auto"/>
            <w:left w:val="none" w:sz="0" w:space="0" w:color="auto"/>
            <w:bottom w:val="none" w:sz="0" w:space="0" w:color="auto"/>
            <w:right w:val="none" w:sz="0" w:space="0" w:color="auto"/>
          </w:divBdr>
          <w:divsChild>
            <w:div w:id="1868636910">
              <w:marLeft w:val="0"/>
              <w:marRight w:val="0"/>
              <w:marTop w:val="0"/>
              <w:marBottom w:val="0"/>
              <w:divBdr>
                <w:top w:val="none" w:sz="0" w:space="0" w:color="auto"/>
                <w:left w:val="none" w:sz="0" w:space="0" w:color="auto"/>
                <w:bottom w:val="none" w:sz="0" w:space="0" w:color="auto"/>
                <w:right w:val="none" w:sz="0" w:space="0" w:color="auto"/>
              </w:divBdr>
              <w:divsChild>
                <w:div w:id="11328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36">
      <w:bodyDiv w:val="1"/>
      <w:marLeft w:val="0"/>
      <w:marRight w:val="0"/>
      <w:marTop w:val="0"/>
      <w:marBottom w:val="0"/>
      <w:divBdr>
        <w:top w:val="none" w:sz="0" w:space="0" w:color="auto"/>
        <w:left w:val="none" w:sz="0" w:space="0" w:color="auto"/>
        <w:bottom w:val="none" w:sz="0" w:space="0" w:color="auto"/>
        <w:right w:val="none" w:sz="0" w:space="0" w:color="auto"/>
      </w:divBdr>
      <w:divsChild>
        <w:div w:id="1861040366">
          <w:marLeft w:val="0"/>
          <w:marRight w:val="0"/>
          <w:marTop w:val="0"/>
          <w:marBottom w:val="0"/>
          <w:divBdr>
            <w:top w:val="none" w:sz="0" w:space="0" w:color="auto"/>
            <w:left w:val="none" w:sz="0" w:space="0" w:color="auto"/>
            <w:bottom w:val="none" w:sz="0" w:space="0" w:color="auto"/>
            <w:right w:val="none" w:sz="0" w:space="0" w:color="auto"/>
          </w:divBdr>
          <w:divsChild>
            <w:div w:id="1401059886">
              <w:marLeft w:val="0"/>
              <w:marRight w:val="0"/>
              <w:marTop w:val="0"/>
              <w:marBottom w:val="0"/>
              <w:divBdr>
                <w:top w:val="none" w:sz="0" w:space="0" w:color="auto"/>
                <w:left w:val="none" w:sz="0" w:space="0" w:color="auto"/>
                <w:bottom w:val="none" w:sz="0" w:space="0" w:color="auto"/>
                <w:right w:val="none" w:sz="0" w:space="0" w:color="auto"/>
              </w:divBdr>
              <w:divsChild>
                <w:div w:id="3050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785">
          <w:marLeft w:val="0"/>
          <w:marRight w:val="0"/>
          <w:marTop w:val="0"/>
          <w:marBottom w:val="0"/>
          <w:divBdr>
            <w:top w:val="none" w:sz="0" w:space="0" w:color="auto"/>
            <w:left w:val="none" w:sz="0" w:space="0" w:color="auto"/>
            <w:bottom w:val="none" w:sz="0" w:space="0" w:color="auto"/>
            <w:right w:val="none" w:sz="0" w:space="0" w:color="auto"/>
          </w:divBdr>
          <w:divsChild>
            <w:div w:id="246381658">
              <w:marLeft w:val="0"/>
              <w:marRight w:val="0"/>
              <w:marTop w:val="0"/>
              <w:marBottom w:val="0"/>
              <w:divBdr>
                <w:top w:val="none" w:sz="0" w:space="0" w:color="auto"/>
                <w:left w:val="none" w:sz="0" w:space="0" w:color="auto"/>
                <w:bottom w:val="none" w:sz="0" w:space="0" w:color="auto"/>
                <w:right w:val="none" w:sz="0" w:space="0" w:color="auto"/>
              </w:divBdr>
              <w:divsChild>
                <w:div w:id="1555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37053">
      <w:bodyDiv w:val="1"/>
      <w:marLeft w:val="0"/>
      <w:marRight w:val="0"/>
      <w:marTop w:val="0"/>
      <w:marBottom w:val="0"/>
      <w:divBdr>
        <w:top w:val="none" w:sz="0" w:space="0" w:color="auto"/>
        <w:left w:val="none" w:sz="0" w:space="0" w:color="auto"/>
        <w:bottom w:val="none" w:sz="0" w:space="0" w:color="auto"/>
        <w:right w:val="none" w:sz="0" w:space="0" w:color="auto"/>
      </w:divBdr>
      <w:divsChild>
        <w:div w:id="503671889">
          <w:marLeft w:val="0"/>
          <w:marRight w:val="0"/>
          <w:marTop w:val="0"/>
          <w:marBottom w:val="0"/>
          <w:divBdr>
            <w:top w:val="none" w:sz="0" w:space="0" w:color="auto"/>
            <w:left w:val="none" w:sz="0" w:space="0" w:color="auto"/>
            <w:bottom w:val="none" w:sz="0" w:space="0" w:color="auto"/>
            <w:right w:val="none" w:sz="0" w:space="0" w:color="auto"/>
          </w:divBdr>
          <w:divsChild>
            <w:div w:id="1711497327">
              <w:marLeft w:val="0"/>
              <w:marRight w:val="0"/>
              <w:marTop w:val="0"/>
              <w:marBottom w:val="0"/>
              <w:divBdr>
                <w:top w:val="none" w:sz="0" w:space="0" w:color="auto"/>
                <w:left w:val="none" w:sz="0" w:space="0" w:color="auto"/>
                <w:bottom w:val="none" w:sz="0" w:space="0" w:color="auto"/>
                <w:right w:val="none" w:sz="0" w:space="0" w:color="auto"/>
              </w:divBdr>
              <w:divsChild>
                <w:div w:id="19251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dventace.com/adventace-company/adventace-sales-management-system-configuration" TargetMode="External"/><Relationship Id="rId10" Type="http://schemas.openxmlformats.org/officeDocument/2006/relationships/hyperlink" Target="http://adventace.com/adventace-company/adventace-sales-management-system-functional-specif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AAF6-E463-1149-A657-4A0290A5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1121</Words>
  <Characters>6392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Adventace</Company>
  <LinksUpToDate>false</LinksUpToDate>
  <CharactersWithSpaces>7499</CharactersWithSpaces>
  <SharedDoc>false</SharedDoc>
  <HLinks>
    <vt:vector size="18" baseType="variant">
      <vt:variant>
        <vt:i4>4784246</vt:i4>
      </vt:variant>
      <vt:variant>
        <vt:i4>-1</vt:i4>
      </vt:variant>
      <vt:variant>
        <vt:i4>2064</vt:i4>
      </vt:variant>
      <vt:variant>
        <vt:i4>1</vt:i4>
      </vt:variant>
      <vt:variant>
        <vt:lpwstr>adventace_logo</vt:lpwstr>
      </vt:variant>
      <vt:variant>
        <vt:lpwstr/>
      </vt:variant>
      <vt:variant>
        <vt:i4>8192095</vt:i4>
      </vt:variant>
      <vt:variant>
        <vt:i4>-1</vt:i4>
      </vt:variant>
      <vt:variant>
        <vt:i4>2065</vt:i4>
      </vt:variant>
      <vt:variant>
        <vt:i4>1</vt:i4>
      </vt:variant>
      <vt:variant>
        <vt:lpwstr>HomePage Sm</vt:lpwstr>
      </vt:variant>
      <vt:variant>
        <vt:lpwstr/>
      </vt:variant>
      <vt:variant>
        <vt:i4>1179678</vt:i4>
      </vt:variant>
      <vt:variant>
        <vt:i4>-1</vt:i4>
      </vt:variant>
      <vt:variant>
        <vt:i4>2067</vt:i4>
      </vt:variant>
      <vt:variant>
        <vt:i4>1</vt:i4>
      </vt:variant>
      <vt:variant>
        <vt:lpwstr>adventace_email_logo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Junke</dc:creator>
  <cp:lastModifiedBy>Bob Junke</cp:lastModifiedBy>
  <cp:revision>19</cp:revision>
  <cp:lastPrinted>2015-10-01T19:34:00Z</cp:lastPrinted>
  <dcterms:created xsi:type="dcterms:W3CDTF">2016-04-15T15:47:00Z</dcterms:created>
  <dcterms:modified xsi:type="dcterms:W3CDTF">2017-06-12T18:42:00Z</dcterms:modified>
</cp:coreProperties>
</file>